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F71B6" w14:textId="77777777" w:rsidR="00551A5E" w:rsidRPr="00FF1EF3" w:rsidRDefault="00551A5E" w:rsidP="00551A5E">
      <w:pPr>
        <w:jc w:val="both"/>
        <w:rPr>
          <w:rFonts w:asciiTheme="minorHAnsi" w:hAnsiTheme="minorHAnsi" w:cstheme="minorHAnsi"/>
          <w:b/>
          <w:lang w:val="ro-RO"/>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551A5E" w:rsidRPr="00FF1EF3" w14:paraId="6CBF3C39" w14:textId="77777777" w:rsidTr="00551A5E">
        <w:trPr>
          <w:trHeight w:val="421"/>
        </w:trPr>
        <w:tc>
          <w:tcPr>
            <w:tcW w:w="8879" w:type="dxa"/>
            <w:shd w:val="clear" w:color="auto" w:fill="CCCCCC"/>
            <w:vAlign w:val="center"/>
          </w:tcPr>
          <w:p w14:paraId="6F290D23" w14:textId="45D46D23" w:rsidR="00551A5E" w:rsidRPr="00FF1EF3" w:rsidRDefault="00551A5E" w:rsidP="00551A5E">
            <w:pPr>
              <w:jc w:val="center"/>
              <w:rPr>
                <w:rFonts w:asciiTheme="minorHAnsi" w:hAnsiTheme="minorHAnsi" w:cstheme="minorHAnsi"/>
                <w:lang w:val="gsw-FR"/>
              </w:rPr>
            </w:pPr>
            <w:r w:rsidRPr="00FF1EF3">
              <w:rPr>
                <w:rFonts w:asciiTheme="minorHAnsi" w:hAnsiTheme="minorHAnsi" w:cstheme="minorHAnsi"/>
                <w:lang w:val="gsw-FR"/>
              </w:rPr>
              <w:br w:type="page"/>
            </w:r>
            <w:r w:rsidRPr="00FF1EF3">
              <w:rPr>
                <w:rFonts w:asciiTheme="minorHAnsi" w:hAnsiTheme="minorHAnsi" w:cstheme="minorHAnsi"/>
                <w:b/>
                <w:bCs/>
                <w:color w:val="000000"/>
                <w:lang w:val="gsw-FR"/>
              </w:rPr>
              <w:t xml:space="preserve">Anexa </w:t>
            </w:r>
            <w:r w:rsidR="00635BFC">
              <w:rPr>
                <w:rFonts w:asciiTheme="minorHAnsi" w:hAnsiTheme="minorHAnsi" w:cstheme="minorHAnsi"/>
                <w:b/>
                <w:bCs/>
                <w:color w:val="000000"/>
                <w:lang w:val="gsw-FR"/>
              </w:rPr>
              <w:t>9</w:t>
            </w:r>
            <w:r w:rsidRPr="00FF1EF3">
              <w:rPr>
                <w:rFonts w:asciiTheme="minorHAnsi" w:hAnsiTheme="minorHAnsi" w:cstheme="minorHAnsi"/>
                <w:b/>
                <w:bCs/>
                <w:color w:val="000000"/>
                <w:lang w:val="gsw-FR"/>
              </w:rPr>
              <w:t xml:space="preserve">  </w:t>
            </w:r>
            <w:r w:rsidRPr="00FF1EF3">
              <w:rPr>
                <w:rFonts w:asciiTheme="minorHAnsi" w:hAnsiTheme="minorHAnsi" w:cstheme="minorHAnsi"/>
                <w:b/>
                <w:bCs/>
                <w:lang w:val="ro-RO"/>
              </w:rPr>
              <w:t xml:space="preserve"> </w:t>
            </w:r>
            <w:r w:rsidRPr="00FF1EF3">
              <w:rPr>
                <w:rFonts w:asciiTheme="minorHAnsi" w:hAnsiTheme="minorHAnsi" w:cstheme="minorHAnsi"/>
                <w:b/>
                <w:lang w:val="ro-RO"/>
              </w:rPr>
              <w:t xml:space="preserve"> Analiză energetică</w:t>
            </w:r>
          </w:p>
          <w:p w14:paraId="14E9E9E9" w14:textId="77777777" w:rsidR="00551A5E" w:rsidRPr="00FF1EF3" w:rsidRDefault="00551A5E" w:rsidP="00BB7040">
            <w:pPr>
              <w:jc w:val="center"/>
              <w:rPr>
                <w:rFonts w:asciiTheme="minorHAnsi" w:hAnsiTheme="minorHAnsi" w:cstheme="minorHAnsi"/>
                <w:lang w:val="ro-RO"/>
              </w:rPr>
            </w:pPr>
          </w:p>
        </w:tc>
      </w:tr>
    </w:tbl>
    <w:p w14:paraId="559DFFEF" w14:textId="29704460" w:rsidR="00551A5E" w:rsidRPr="00FF1EF3" w:rsidRDefault="00551A5E" w:rsidP="008A24A4">
      <w:pPr>
        <w:jc w:val="both"/>
        <w:rPr>
          <w:rFonts w:asciiTheme="minorHAnsi" w:hAnsiTheme="minorHAnsi" w:cstheme="minorHAnsi"/>
          <w:b/>
          <w:lang w:val="ro-RO"/>
        </w:rPr>
      </w:pPr>
    </w:p>
    <w:p w14:paraId="52FBD477" w14:textId="77777777" w:rsidR="00551A5E" w:rsidRPr="00FF1EF3" w:rsidRDefault="00551A5E" w:rsidP="008A24A4">
      <w:pPr>
        <w:jc w:val="both"/>
        <w:rPr>
          <w:rFonts w:asciiTheme="minorHAnsi" w:hAnsiTheme="minorHAnsi" w:cstheme="minorHAnsi"/>
          <w:b/>
          <w:lang w:val="ro-RO"/>
        </w:rPr>
      </w:pPr>
    </w:p>
    <w:p w14:paraId="16893A9E"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Programul Operaţional Infrastructură Mare 2014-2020</w:t>
      </w:r>
    </w:p>
    <w:p w14:paraId="299A7B0B"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266F1EF4"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Axa Prioritară 11: Măsuri de îmbunătățire a eficienței energetice și stimularea utilizării energiei regenerabile</w:t>
      </w:r>
    </w:p>
    <w:p w14:paraId="100334D6"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660EA013" w14:textId="580CDE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Obiectivul specific 11.</w:t>
      </w:r>
      <w:r w:rsidR="00CC02C1">
        <w:rPr>
          <w:rFonts w:asciiTheme="minorHAnsi" w:eastAsia="Times New Roman" w:hAnsiTheme="minorHAnsi" w:cstheme="minorHAnsi"/>
          <w:b/>
          <w:iCs/>
          <w:lang w:val="ro-RO"/>
        </w:rPr>
        <w:t>2</w:t>
      </w:r>
      <w:r w:rsidRPr="00FF1EF3">
        <w:rPr>
          <w:rFonts w:asciiTheme="minorHAnsi" w:eastAsia="Times New Roman" w:hAnsiTheme="minorHAnsi" w:cstheme="minorHAnsi"/>
          <w:b/>
          <w:iCs/>
          <w:lang w:val="ro-RO"/>
        </w:rPr>
        <w:t>:</w:t>
      </w:r>
      <w:r w:rsidR="00CC02C1">
        <w:rPr>
          <w:rFonts w:asciiTheme="minorHAnsi" w:eastAsia="Times New Roman" w:hAnsiTheme="minorHAnsi" w:cstheme="minorHAnsi"/>
          <w:b/>
          <w:iCs/>
          <w:lang w:val="ro-RO"/>
        </w:rPr>
        <w:t xml:space="preserve"> </w:t>
      </w:r>
      <w:r w:rsidR="00CC02C1">
        <w:rPr>
          <w:rFonts w:cstheme="minorHAnsi"/>
          <w:b/>
          <w:lang w:val="ro-RO"/>
        </w:rPr>
        <w:t>-</w:t>
      </w:r>
      <w:r w:rsidR="00CC02C1" w:rsidRPr="0089540F">
        <w:rPr>
          <w:rFonts w:cstheme="minorHAnsi"/>
          <w:b/>
          <w:lang w:val="ro-RO"/>
        </w:rPr>
        <w:t>Măsuri de producere a energiei din surse regenerabile destinate autorităților administrației publice locale</w:t>
      </w:r>
    </w:p>
    <w:p w14:paraId="013B15AA"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bCs/>
          <w:lang w:val="ro-RO"/>
        </w:rPr>
      </w:pPr>
    </w:p>
    <w:p w14:paraId="7E6C06A4" w14:textId="56E52078" w:rsidR="006826AF" w:rsidRDefault="006826AF" w:rsidP="006826AF">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6826AF">
        <w:rPr>
          <w:rFonts w:asciiTheme="minorHAnsi" w:eastAsia="Calibri" w:hAnsiTheme="minorHAnsi" w:cstheme="minorHAnsi"/>
          <w:b/>
          <w:bCs/>
          <w:color w:val="FF0000"/>
          <w:lang w:val="ro-RO"/>
        </w:rPr>
        <w:t xml:space="preserve">Sprijinirea investițiilor destinate promovării producției de energie din surse regenerabile pentru consum propriu la nivelul </w:t>
      </w:r>
      <w:r w:rsidR="00CC02C1">
        <w:rPr>
          <w:rFonts w:asciiTheme="minorHAnsi" w:eastAsia="Calibri" w:hAnsiTheme="minorHAnsi" w:cstheme="minorHAnsi"/>
          <w:b/>
          <w:bCs/>
          <w:color w:val="FF0000"/>
          <w:lang w:val="ro-RO"/>
        </w:rPr>
        <w:t>APL</w:t>
      </w:r>
    </w:p>
    <w:p w14:paraId="58917521" w14:textId="77777777" w:rsidR="00CC02C1" w:rsidRDefault="00CC02C1"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1B7D7A39" w14:textId="4E38152E"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FF1EF3">
        <w:rPr>
          <w:rFonts w:asciiTheme="minorHAnsi" w:eastAsia="Calibri" w:hAnsiTheme="minorHAnsi" w:cstheme="minorHAnsi"/>
          <w:b/>
          <w:bCs/>
          <w:color w:val="FF0000"/>
          <w:lang w:val="ro-RO"/>
        </w:rPr>
        <w:t>Titlul proiect:</w:t>
      </w:r>
    </w:p>
    <w:p w14:paraId="018D59F5" w14:textId="26C0C03B"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4DFD8482" w14:textId="30CCAB77" w:rsidR="00551A5E" w:rsidRPr="00FF1EF3" w:rsidRDefault="00551A5E" w:rsidP="00551A5E">
      <w:pPr>
        <w:jc w:val="both"/>
        <w:rPr>
          <w:rFonts w:asciiTheme="minorHAnsi" w:hAnsiTheme="minorHAnsi" w:cstheme="minorHAnsi"/>
          <w:b/>
          <w:lang w:val="ro-RO"/>
        </w:rPr>
      </w:pPr>
    </w:p>
    <w:p w14:paraId="075A7B7B" w14:textId="77777777" w:rsidR="00DF7C51" w:rsidRDefault="00DF7C51">
      <w:pPr>
        <w:spacing w:after="160" w:line="259" w:lineRule="auto"/>
        <w:rPr>
          <w:rFonts w:asciiTheme="minorHAnsi" w:hAnsiTheme="minorHAnsi" w:cstheme="minorHAnsi"/>
          <w:b/>
          <w:lang w:val="ro-RO"/>
        </w:rPr>
      </w:pPr>
    </w:p>
    <w:p w14:paraId="589190D2" w14:textId="77777777" w:rsidR="007B4DEA" w:rsidRPr="007B4DEA" w:rsidRDefault="007B4DEA" w:rsidP="007B4DEA">
      <w:pPr>
        <w:spacing w:after="160" w:line="259" w:lineRule="auto"/>
        <w:jc w:val="both"/>
        <w:rPr>
          <w:rFonts w:asciiTheme="minorHAnsi" w:hAnsiTheme="minorHAnsi" w:cstheme="minorHAnsi"/>
          <w:b/>
          <w:lang w:val="ro-RO"/>
        </w:rPr>
      </w:pPr>
      <w:r w:rsidRPr="007B4DEA">
        <w:rPr>
          <w:rFonts w:asciiTheme="minorHAnsi" w:hAnsiTheme="minorHAnsi" w:cstheme="minorHAnsi"/>
          <w:b/>
          <w:lang w:val="ro-RO"/>
        </w:rPr>
        <w:t>NOTA!</w:t>
      </w:r>
    </w:p>
    <w:p w14:paraId="36DAC408" w14:textId="7CC75B83" w:rsidR="00551A5E" w:rsidRPr="00FF1EF3" w:rsidRDefault="00CC02C1" w:rsidP="007B4DEA">
      <w:pPr>
        <w:spacing w:after="160" w:line="259" w:lineRule="auto"/>
        <w:jc w:val="both"/>
        <w:rPr>
          <w:rFonts w:asciiTheme="minorHAnsi" w:hAnsiTheme="minorHAnsi" w:cstheme="minorHAnsi"/>
          <w:b/>
          <w:lang w:val="ro-RO"/>
        </w:rPr>
      </w:pPr>
      <w:r>
        <w:rPr>
          <w:rFonts w:asciiTheme="minorHAnsi" w:hAnsiTheme="minorHAnsi" w:cstheme="minorHAnsi"/>
          <w:b/>
          <w:lang w:val="ro-RO"/>
        </w:rPr>
        <w:t>P</w:t>
      </w:r>
      <w:r w:rsidR="007B4DEA" w:rsidRPr="007B4DEA">
        <w:rPr>
          <w:rFonts w:asciiTheme="minorHAnsi" w:hAnsiTheme="minorHAnsi" w:cstheme="minorHAnsi"/>
          <w:b/>
          <w:lang w:val="ro-RO"/>
        </w:rPr>
        <w:t>roiectele pot cuprinde măsuri privind producția de energie din RES</w:t>
      </w:r>
      <w:r>
        <w:rPr>
          <w:rFonts w:asciiTheme="minorHAnsi" w:hAnsiTheme="minorHAnsi" w:cstheme="minorHAnsi"/>
          <w:b/>
          <w:lang w:val="ro-RO"/>
        </w:rPr>
        <w:t xml:space="preserve"> </w:t>
      </w:r>
      <w:r w:rsidR="007B4DEA" w:rsidRPr="007B4DEA">
        <w:rPr>
          <w:rFonts w:asciiTheme="minorHAnsi" w:hAnsiTheme="minorHAnsi" w:cstheme="minorHAnsi"/>
          <w:b/>
          <w:lang w:val="ro-RO"/>
        </w:rPr>
        <w:t xml:space="preserve">pentru unul sau mai multe </w:t>
      </w:r>
      <w:r>
        <w:rPr>
          <w:rFonts w:asciiTheme="minorHAnsi" w:hAnsiTheme="minorHAnsi" w:cstheme="minorHAnsi"/>
          <w:b/>
          <w:lang w:val="ro-RO"/>
        </w:rPr>
        <w:t>imobile</w:t>
      </w:r>
      <w:r w:rsidR="00363F22">
        <w:rPr>
          <w:rFonts w:asciiTheme="minorHAnsi" w:hAnsiTheme="minorHAnsi" w:cstheme="minorHAnsi"/>
          <w:b/>
          <w:lang w:val="ro-RO"/>
        </w:rPr>
        <w:t xml:space="preserve"> și / sau iluminat public</w:t>
      </w:r>
      <w:r w:rsidR="007B4DEA" w:rsidRPr="007B4DEA">
        <w:rPr>
          <w:rFonts w:asciiTheme="minorHAnsi" w:hAnsiTheme="minorHAnsi" w:cstheme="minorHAnsi"/>
          <w:b/>
          <w:lang w:val="ro-RO"/>
        </w:rPr>
        <w:t>. Analiza energetică va evidența toate aceste aspecte pentru claritate.</w:t>
      </w:r>
      <w:r w:rsidR="00551A5E" w:rsidRPr="00FF1EF3">
        <w:rPr>
          <w:rFonts w:asciiTheme="minorHAnsi" w:hAnsiTheme="minorHAnsi" w:cstheme="minorHAnsi"/>
          <w:b/>
          <w:lang w:val="ro-RO"/>
        </w:rPr>
        <w:br w:type="page"/>
      </w:r>
    </w:p>
    <w:p w14:paraId="171236CA" w14:textId="77777777" w:rsidR="009024A2" w:rsidRPr="00FF1EF3" w:rsidRDefault="009024A2" w:rsidP="00551A5E">
      <w:pPr>
        <w:jc w:val="both"/>
        <w:rPr>
          <w:rFonts w:asciiTheme="minorHAnsi" w:hAnsiTheme="minorHAnsi" w:cstheme="minorHAnsi"/>
          <w:b/>
          <w:lang w:val="ro-RO"/>
        </w:rPr>
      </w:pPr>
    </w:p>
    <w:sdt>
      <w:sdtPr>
        <w:rPr>
          <w:rFonts w:ascii="Calibri" w:eastAsiaTheme="minorHAnsi" w:hAnsi="Calibri" w:cs="Calibri"/>
          <w:color w:val="auto"/>
          <w:sz w:val="22"/>
          <w:lang w:val="en-GB"/>
        </w:rPr>
        <w:id w:val="-656688242"/>
        <w:docPartObj>
          <w:docPartGallery w:val="Table of Contents"/>
          <w:docPartUnique/>
        </w:docPartObj>
      </w:sdtPr>
      <w:sdtEndPr>
        <w:rPr>
          <w:rFonts w:asciiTheme="minorHAnsi" w:hAnsiTheme="minorHAnsi" w:cstheme="minorHAnsi"/>
          <w:b/>
          <w:bCs/>
          <w:noProof/>
        </w:rPr>
      </w:sdtEndPr>
      <w:sdtContent>
        <w:p w14:paraId="766AEA86" w14:textId="2EB61F2D" w:rsidR="009024A2" w:rsidRPr="00FF1EF3" w:rsidRDefault="00635BFC" w:rsidP="00F17A61">
          <w:pPr>
            <w:pStyle w:val="TOCHeading"/>
            <w:ind w:right="-46"/>
          </w:pPr>
          <w:r w:rsidRPr="00FF1EF3">
            <w:t>C</w:t>
          </w:r>
          <w:r>
            <w:t>uprin</w:t>
          </w:r>
          <w:r w:rsidRPr="00FF1EF3">
            <w:t>s</w:t>
          </w:r>
        </w:p>
        <w:p w14:paraId="7FF18842" w14:textId="276B0C01" w:rsidR="00F17A61" w:rsidRDefault="009024A2">
          <w:pPr>
            <w:pStyle w:val="TOC1"/>
            <w:rPr>
              <w:rFonts w:asciiTheme="minorHAnsi" w:eastAsiaTheme="minorEastAsia" w:hAnsiTheme="minorHAnsi" w:cstheme="minorBidi"/>
              <w:noProof/>
              <w:lang w:eastAsia="en-GB"/>
            </w:rPr>
          </w:pPr>
          <w:r w:rsidRPr="00FF1EF3">
            <w:rPr>
              <w:rFonts w:asciiTheme="minorHAnsi" w:hAnsiTheme="minorHAnsi" w:cstheme="minorHAnsi"/>
            </w:rPr>
            <w:fldChar w:fldCharType="begin"/>
          </w:r>
          <w:r w:rsidRPr="00FF1EF3">
            <w:rPr>
              <w:rFonts w:asciiTheme="minorHAnsi" w:hAnsiTheme="minorHAnsi" w:cstheme="minorHAnsi"/>
            </w:rPr>
            <w:instrText xml:space="preserve"> TOC \o "1-3" \h \z \u </w:instrText>
          </w:r>
          <w:r w:rsidRPr="00FF1EF3">
            <w:rPr>
              <w:rFonts w:asciiTheme="minorHAnsi" w:hAnsiTheme="minorHAnsi" w:cstheme="minorHAnsi"/>
            </w:rPr>
            <w:fldChar w:fldCharType="separate"/>
          </w:r>
          <w:hyperlink w:anchor="_Toc116505404" w:history="1">
            <w:r w:rsidR="00F17A61" w:rsidRPr="001943FB">
              <w:rPr>
                <w:rStyle w:val="Hyperlink"/>
                <w:noProof/>
              </w:rPr>
              <w:t>Rezumat Indicatori tehnico-economici</w:t>
            </w:r>
            <w:r w:rsidR="00F17A61">
              <w:rPr>
                <w:noProof/>
                <w:webHidden/>
              </w:rPr>
              <w:tab/>
            </w:r>
            <w:r w:rsidR="00F17A61">
              <w:rPr>
                <w:noProof/>
                <w:webHidden/>
              </w:rPr>
              <w:fldChar w:fldCharType="begin"/>
            </w:r>
            <w:r w:rsidR="00F17A61">
              <w:rPr>
                <w:noProof/>
                <w:webHidden/>
              </w:rPr>
              <w:instrText xml:space="preserve"> PAGEREF _Toc116505404 \h </w:instrText>
            </w:r>
            <w:r w:rsidR="00F17A61">
              <w:rPr>
                <w:noProof/>
                <w:webHidden/>
              </w:rPr>
            </w:r>
            <w:r w:rsidR="00F17A61">
              <w:rPr>
                <w:noProof/>
                <w:webHidden/>
              </w:rPr>
              <w:fldChar w:fldCharType="separate"/>
            </w:r>
            <w:r w:rsidR="00F17A61">
              <w:rPr>
                <w:noProof/>
                <w:webHidden/>
              </w:rPr>
              <w:t>3</w:t>
            </w:r>
            <w:r w:rsidR="00F17A61">
              <w:rPr>
                <w:noProof/>
                <w:webHidden/>
              </w:rPr>
              <w:fldChar w:fldCharType="end"/>
            </w:r>
          </w:hyperlink>
        </w:p>
        <w:p w14:paraId="700548CE" w14:textId="7542939D" w:rsidR="00F17A61" w:rsidRDefault="002013D8">
          <w:pPr>
            <w:pStyle w:val="TOC1"/>
            <w:rPr>
              <w:rFonts w:asciiTheme="minorHAnsi" w:eastAsiaTheme="minorEastAsia" w:hAnsiTheme="minorHAnsi" w:cstheme="minorBidi"/>
              <w:noProof/>
              <w:lang w:eastAsia="en-GB"/>
            </w:rPr>
          </w:pPr>
          <w:hyperlink w:anchor="_Toc116505406" w:history="1">
            <w:r w:rsidR="00F17A61" w:rsidRPr="001943FB">
              <w:rPr>
                <w:rStyle w:val="Hyperlink"/>
                <w:noProof/>
              </w:rPr>
              <w:t>Secţiunea I.</w:t>
            </w:r>
            <w:r w:rsidR="00F17A61">
              <w:rPr>
                <w:rFonts w:asciiTheme="minorHAnsi" w:eastAsiaTheme="minorEastAsia" w:hAnsiTheme="minorHAnsi" w:cstheme="minorBidi"/>
                <w:noProof/>
                <w:lang w:eastAsia="en-GB"/>
              </w:rPr>
              <w:tab/>
            </w:r>
            <w:r w:rsidR="00F17A61" w:rsidRPr="001943FB">
              <w:rPr>
                <w:rStyle w:val="Hyperlink"/>
                <w:noProof/>
              </w:rPr>
              <w:t>DESCRIEREA SOLICITANTULUI</w:t>
            </w:r>
            <w:r w:rsidR="00F17A61">
              <w:rPr>
                <w:noProof/>
                <w:webHidden/>
              </w:rPr>
              <w:tab/>
            </w:r>
            <w:r w:rsidR="00F17A61">
              <w:rPr>
                <w:noProof/>
                <w:webHidden/>
              </w:rPr>
              <w:fldChar w:fldCharType="begin"/>
            </w:r>
            <w:r w:rsidR="00F17A61">
              <w:rPr>
                <w:noProof/>
                <w:webHidden/>
              </w:rPr>
              <w:instrText xml:space="preserve"> PAGEREF _Toc116505406 \h </w:instrText>
            </w:r>
            <w:r w:rsidR="00F17A61">
              <w:rPr>
                <w:noProof/>
                <w:webHidden/>
              </w:rPr>
            </w:r>
            <w:r w:rsidR="00F17A61">
              <w:rPr>
                <w:noProof/>
                <w:webHidden/>
              </w:rPr>
              <w:fldChar w:fldCharType="separate"/>
            </w:r>
            <w:r w:rsidR="00F17A61">
              <w:rPr>
                <w:noProof/>
                <w:webHidden/>
              </w:rPr>
              <w:t>4</w:t>
            </w:r>
            <w:r w:rsidR="00F17A61">
              <w:rPr>
                <w:noProof/>
                <w:webHidden/>
              </w:rPr>
              <w:fldChar w:fldCharType="end"/>
            </w:r>
          </w:hyperlink>
        </w:p>
        <w:p w14:paraId="15C6F85B" w14:textId="024DBD67" w:rsidR="00F17A61" w:rsidRDefault="002013D8">
          <w:pPr>
            <w:pStyle w:val="TOC1"/>
            <w:rPr>
              <w:rFonts w:asciiTheme="minorHAnsi" w:eastAsiaTheme="minorEastAsia" w:hAnsiTheme="minorHAnsi" w:cstheme="minorBidi"/>
              <w:noProof/>
              <w:lang w:eastAsia="en-GB"/>
            </w:rPr>
          </w:pPr>
          <w:hyperlink w:anchor="_Toc116505407" w:history="1">
            <w:r w:rsidR="00F17A61" w:rsidRPr="001943FB">
              <w:rPr>
                <w:rStyle w:val="Hyperlink"/>
                <w:noProof/>
              </w:rPr>
              <w:t>Secţiunea II.</w:t>
            </w:r>
            <w:r w:rsidR="00F17A61">
              <w:rPr>
                <w:rFonts w:asciiTheme="minorHAnsi" w:eastAsiaTheme="minorEastAsia" w:hAnsiTheme="minorHAnsi" w:cstheme="minorBidi"/>
                <w:noProof/>
                <w:lang w:eastAsia="en-GB"/>
              </w:rPr>
              <w:tab/>
            </w:r>
            <w:r w:rsidR="00F17A61" w:rsidRPr="001943FB">
              <w:rPr>
                <w:rStyle w:val="Hyperlink"/>
                <w:noProof/>
              </w:rPr>
              <w:t>Date despre expertul independent care a realizat analiza energetică</w:t>
            </w:r>
            <w:r w:rsidR="00F17A61">
              <w:rPr>
                <w:noProof/>
                <w:webHidden/>
              </w:rPr>
              <w:tab/>
            </w:r>
            <w:r w:rsidR="00F17A61">
              <w:rPr>
                <w:noProof/>
                <w:webHidden/>
              </w:rPr>
              <w:fldChar w:fldCharType="begin"/>
            </w:r>
            <w:r w:rsidR="00F17A61">
              <w:rPr>
                <w:noProof/>
                <w:webHidden/>
              </w:rPr>
              <w:instrText xml:space="preserve"> PAGEREF _Toc116505407 \h </w:instrText>
            </w:r>
            <w:r w:rsidR="00F17A61">
              <w:rPr>
                <w:noProof/>
                <w:webHidden/>
              </w:rPr>
            </w:r>
            <w:r w:rsidR="00F17A61">
              <w:rPr>
                <w:noProof/>
                <w:webHidden/>
              </w:rPr>
              <w:fldChar w:fldCharType="separate"/>
            </w:r>
            <w:r w:rsidR="00F17A61">
              <w:rPr>
                <w:noProof/>
                <w:webHidden/>
              </w:rPr>
              <w:t>4</w:t>
            </w:r>
            <w:r w:rsidR="00F17A61">
              <w:rPr>
                <w:noProof/>
                <w:webHidden/>
              </w:rPr>
              <w:fldChar w:fldCharType="end"/>
            </w:r>
          </w:hyperlink>
        </w:p>
        <w:p w14:paraId="0D3275BB" w14:textId="26E2F978" w:rsidR="00F17A61" w:rsidRDefault="002013D8">
          <w:pPr>
            <w:pStyle w:val="TOC1"/>
            <w:rPr>
              <w:rFonts w:asciiTheme="minorHAnsi" w:eastAsiaTheme="minorEastAsia" w:hAnsiTheme="minorHAnsi" w:cstheme="minorBidi"/>
              <w:noProof/>
              <w:lang w:eastAsia="en-GB"/>
            </w:rPr>
          </w:pPr>
          <w:hyperlink w:anchor="_Toc116505408" w:history="1">
            <w:r w:rsidR="00F17A61" w:rsidRPr="001943FB">
              <w:rPr>
                <w:rStyle w:val="Hyperlink"/>
                <w:noProof/>
              </w:rPr>
              <w:t>Secţiunea III.</w:t>
            </w:r>
            <w:r w:rsidR="00F17A61">
              <w:rPr>
                <w:rFonts w:asciiTheme="minorHAnsi" w:eastAsiaTheme="minorEastAsia" w:hAnsiTheme="minorHAnsi" w:cstheme="minorBidi"/>
                <w:noProof/>
                <w:lang w:eastAsia="en-GB"/>
              </w:rPr>
              <w:tab/>
            </w:r>
            <w:r w:rsidR="00F17A61" w:rsidRPr="001943FB">
              <w:rPr>
                <w:rStyle w:val="Hyperlink"/>
                <w:noProof/>
              </w:rPr>
              <w:t>Identificarea imobilului și/sau activitatea economică supuse analizei energetice</w:t>
            </w:r>
            <w:r w:rsidR="00F17A61">
              <w:rPr>
                <w:noProof/>
                <w:webHidden/>
              </w:rPr>
              <w:tab/>
            </w:r>
            <w:r w:rsidR="00F17A61">
              <w:rPr>
                <w:noProof/>
                <w:webHidden/>
              </w:rPr>
              <w:fldChar w:fldCharType="begin"/>
            </w:r>
            <w:r w:rsidR="00F17A61">
              <w:rPr>
                <w:noProof/>
                <w:webHidden/>
              </w:rPr>
              <w:instrText xml:space="preserve"> PAGEREF _Toc116505408 \h </w:instrText>
            </w:r>
            <w:r w:rsidR="00F17A61">
              <w:rPr>
                <w:noProof/>
                <w:webHidden/>
              </w:rPr>
            </w:r>
            <w:r w:rsidR="00F17A61">
              <w:rPr>
                <w:noProof/>
                <w:webHidden/>
              </w:rPr>
              <w:fldChar w:fldCharType="separate"/>
            </w:r>
            <w:r w:rsidR="00F17A61">
              <w:rPr>
                <w:noProof/>
                <w:webHidden/>
              </w:rPr>
              <w:t>4</w:t>
            </w:r>
            <w:r w:rsidR="00F17A61">
              <w:rPr>
                <w:noProof/>
                <w:webHidden/>
              </w:rPr>
              <w:fldChar w:fldCharType="end"/>
            </w:r>
          </w:hyperlink>
        </w:p>
        <w:p w14:paraId="63DB4306" w14:textId="63E40D88" w:rsidR="00F17A61" w:rsidRDefault="002013D8">
          <w:pPr>
            <w:pStyle w:val="TOC1"/>
            <w:rPr>
              <w:rFonts w:asciiTheme="minorHAnsi" w:eastAsiaTheme="minorEastAsia" w:hAnsiTheme="minorHAnsi" w:cstheme="minorBidi"/>
              <w:noProof/>
              <w:lang w:eastAsia="en-GB"/>
            </w:rPr>
          </w:pPr>
          <w:hyperlink w:anchor="_Toc116505409" w:history="1">
            <w:r w:rsidR="00F17A61" w:rsidRPr="001943FB">
              <w:rPr>
                <w:rStyle w:val="Hyperlink"/>
                <w:noProof/>
              </w:rPr>
              <w:t>Secţiunea IV.</w:t>
            </w:r>
            <w:r w:rsidR="00F17A61">
              <w:rPr>
                <w:rFonts w:asciiTheme="minorHAnsi" w:eastAsiaTheme="minorEastAsia" w:hAnsiTheme="minorHAnsi" w:cstheme="minorBidi"/>
                <w:noProof/>
                <w:lang w:eastAsia="en-GB"/>
              </w:rPr>
              <w:tab/>
            </w:r>
            <w:r w:rsidR="00F17A61" w:rsidRPr="001943FB">
              <w:rPr>
                <w:rStyle w:val="Hyperlink"/>
                <w:noProof/>
              </w:rPr>
              <w:t>Analiza situației existente privind consumul energetic</w:t>
            </w:r>
            <w:r w:rsidR="00F17A61">
              <w:rPr>
                <w:noProof/>
                <w:webHidden/>
              </w:rPr>
              <w:tab/>
            </w:r>
            <w:r w:rsidR="00F17A61">
              <w:rPr>
                <w:noProof/>
                <w:webHidden/>
              </w:rPr>
              <w:fldChar w:fldCharType="begin"/>
            </w:r>
            <w:r w:rsidR="00F17A61">
              <w:rPr>
                <w:noProof/>
                <w:webHidden/>
              </w:rPr>
              <w:instrText xml:space="preserve"> PAGEREF _Toc116505409 \h </w:instrText>
            </w:r>
            <w:r w:rsidR="00F17A61">
              <w:rPr>
                <w:noProof/>
                <w:webHidden/>
              </w:rPr>
            </w:r>
            <w:r w:rsidR="00F17A61">
              <w:rPr>
                <w:noProof/>
                <w:webHidden/>
              </w:rPr>
              <w:fldChar w:fldCharType="separate"/>
            </w:r>
            <w:r w:rsidR="00F17A61">
              <w:rPr>
                <w:noProof/>
                <w:webHidden/>
              </w:rPr>
              <w:t>5</w:t>
            </w:r>
            <w:r w:rsidR="00F17A61">
              <w:rPr>
                <w:noProof/>
                <w:webHidden/>
              </w:rPr>
              <w:fldChar w:fldCharType="end"/>
            </w:r>
          </w:hyperlink>
        </w:p>
        <w:p w14:paraId="6DA730F1" w14:textId="38095A25" w:rsidR="00F17A61" w:rsidRDefault="002013D8">
          <w:pPr>
            <w:pStyle w:val="TOC1"/>
            <w:rPr>
              <w:rFonts w:asciiTheme="minorHAnsi" w:eastAsiaTheme="minorEastAsia" w:hAnsiTheme="minorHAnsi" w:cstheme="minorBidi"/>
              <w:noProof/>
              <w:lang w:eastAsia="en-GB"/>
            </w:rPr>
          </w:pPr>
          <w:hyperlink w:anchor="_Toc116505410" w:history="1">
            <w:r w:rsidR="00F17A61" w:rsidRPr="001943FB">
              <w:rPr>
                <w:rStyle w:val="Hyperlink"/>
                <w:noProof/>
              </w:rPr>
              <w:t>Secţiunea V.</w:t>
            </w:r>
            <w:r w:rsidR="00F17A61">
              <w:rPr>
                <w:rFonts w:asciiTheme="minorHAnsi" w:eastAsiaTheme="minorEastAsia" w:hAnsiTheme="minorHAnsi" w:cstheme="minorBidi"/>
                <w:noProof/>
                <w:lang w:eastAsia="en-GB"/>
              </w:rPr>
              <w:tab/>
            </w:r>
            <w:r w:rsidR="00F17A61" w:rsidRPr="001943FB">
              <w:rPr>
                <w:rStyle w:val="Hyperlink"/>
                <w:noProof/>
              </w:rPr>
              <w:t>Oportunitatea proiectului și intervențiile propuse a fi realizate în cadrul proiectului</w:t>
            </w:r>
            <w:r w:rsidR="00F17A61">
              <w:rPr>
                <w:noProof/>
                <w:webHidden/>
              </w:rPr>
              <w:tab/>
            </w:r>
            <w:r w:rsidR="00F17A61">
              <w:rPr>
                <w:noProof/>
                <w:webHidden/>
              </w:rPr>
              <w:fldChar w:fldCharType="begin"/>
            </w:r>
            <w:r w:rsidR="00F17A61">
              <w:rPr>
                <w:noProof/>
                <w:webHidden/>
              </w:rPr>
              <w:instrText xml:space="preserve"> PAGEREF _Toc116505410 \h </w:instrText>
            </w:r>
            <w:r w:rsidR="00F17A61">
              <w:rPr>
                <w:noProof/>
                <w:webHidden/>
              </w:rPr>
            </w:r>
            <w:r w:rsidR="00F17A61">
              <w:rPr>
                <w:noProof/>
                <w:webHidden/>
              </w:rPr>
              <w:fldChar w:fldCharType="separate"/>
            </w:r>
            <w:r w:rsidR="00F17A61">
              <w:rPr>
                <w:noProof/>
                <w:webHidden/>
              </w:rPr>
              <w:t>5</w:t>
            </w:r>
            <w:r w:rsidR="00F17A61">
              <w:rPr>
                <w:noProof/>
                <w:webHidden/>
              </w:rPr>
              <w:fldChar w:fldCharType="end"/>
            </w:r>
          </w:hyperlink>
        </w:p>
        <w:p w14:paraId="420D7FBE" w14:textId="23E6FE36" w:rsidR="00F17A61" w:rsidRDefault="002013D8">
          <w:pPr>
            <w:pStyle w:val="TOC1"/>
            <w:rPr>
              <w:rFonts w:asciiTheme="minorHAnsi" w:eastAsiaTheme="minorEastAsia" w:hAnsiTheme="minorHAnsi" w:cstheme="minorBidi"/>
              <w:noProof/>
              <w:lang w:eastAsia="en-GB"/>
            </w:rPr>
          </w:pPr>
          <w:hyperlink w:anchor="_Toc116505411" w:history="1">
            <w:r w:rsidR="00F17A61" w:rsidRPr="001943FB">
              <w:rPr>
                <w:rStyle w:val="Hyperlink"/>
                <w:noProof/>
              </w:rPr>
              <w:t>Secţiunea VI.</w:t>
            </w:r>
            <w:r w:rsidR="00F17A61">
              <w:rPr>
                <w:rFonts w:asciiTheme="minorHAnsi" w:eastAsiaTheme="minorEastAsia" w:hAnsiTheme="minorHAnsi" w:cstheme="minorBidi"/>
                <w:noProof/>
                <w:lang w:eastAsia="en-GB"/>
              </w:rPr>
              <w:tab/>
            </w:r>
            <w:r w:rsidR="00F17A61" w:rsidRPr="001943FB">
              <w:rPr>
                <w:rStyle w:val="Hyperlink"/>
                <w:noProof/>
              </w:rPr>
              <w:t>Rezultatele preconizate ale proiectului (producție de energie din surse regenerabile și reducerea gazelor cu efect de seră în urma implementării proiectului)</w:t>
            </w:r>
            <w:r w:rsidR="00F17A61">
              <w:rPr>
                <w:noProof/>
                <w:webHidden/>
              </w:rPr>
              <w:tab/>
            </w:r>
            <w:r w:rsidR="00F17A61">
              <w:rPr>
                <w:noProof/>
                <w:webHidden/>
              </w:rPr>
              <w:fldChar w:fldCharType="begin"/>
            </w:r>
            <w:r w:rsidR="00F17A61">
              <w:rPr>
                <w:noProof/>
                <w:webHidden/>
              </w:rPr>
              <w:instrText xml:space="preserve"> PAGEREF _Toc116505411 \h </w:instrText>
            </w:r>
            <w:r w:rsidR="00F17A61">
              <w:rPr>
                <w:noProof/>
                <w:webHidden/>
              </w:rPr>
            </w:r>
            <w:r w:rsidR="00F17A61">
              <w:rPr>
                <w:noProof/>
                <w:webHidden/>
              </w:rPr>
              <w:fldChar w:fldCharType="separate"/>
            </w:r>
            <w:r w:rsidR="00F17A61">
              <w:rPr>
                <w:noProof/>
                <w:webHidden/>
              </w:rPr>
              <w:t>7</w:t>
            </w:r>
            <w:r w:rsidR="00F17A61">
              <w:rPr>
                <w:noProof/>
                <w:webHidden/>
              </w:rPr>
              <w:fldChar w:fldCharType="end"/>
            </w:r>
          </w:hyperlink>
        </w:p>
        <w:p w14:paraId="1AEA6EF9" w14:textId="0D98D3CF" w:rsidR="00F17A61" w:rsidRDefault="002013D8">
          <w:pPr>
            <w:pStyle w:val="TOC1"/>
            <w:rPr>
              <w:rFonts w:asciiTheme="minorHAnsi" w:eastAsiaTheme="minorEastAsia" w:hAnsiTheme="minorHAnsi" w:cstheme="minorBidi"/>
              <w:noProof/>
              <w:lang w:eastAsia="en-GB"/>
            </w:rPr>
          </w:pPr>
          <w:hyperlink w:anchor="_Toc116505414" w:history="1">
            <w:r w:rsidR="00F17A61" w:rsidRPr="001943FB">
              <w:rPr>
                <w:rStyle w:val="Hyperlink"/>
                <w:noProof/>
              </w:rPr>
              <w:t>Secţiunea VII.</w:t>
            </w:r>
            <w:r w:rsidR="00F17A61">
              <w:rPr>
                <w:rFonts w:asciiTheme="minorHAnsi" w:eastAsiaTheme="minorEastAsia" w:hAnsiTheme="minorHAnsi" w:cstheme="minorBidi"/>
                <w:noProof/>
                <w:lang w:eastAsia="en-GB"/>
              </w:rPr>
              <w:tab/>
            </w:r>
            <w:r w:rsidR="00F17A61" w:rsidRPr="001943FB">
              <w:rPr>
                <w:rStyle w:val="Hyperlink"/>
                <w:noProof/>
              </w:rPr>
              <w:t>Monitorizare și riscuri</w:t>
            </w:r>
            <w:r w:rsidR="00F17A61">
              <w:rPr>
                <w:noProof/>
                <w:webHidden/>
              </w:rPr>
              <w:tab/>
            </w:r>
            <w:r w:rsidR="00F17A61">
              <w:rPr>
                <w:noProof/>
                <w:webHidden/>
              </w:rPr>
              <w:fldChar w:fldCharType="begin"/>
            </w:r>
            <w:r w:rsidR="00F17A61">
              <w:rPr>
                <w:noProof/>
                <w:webHidden/>
              </w:rPr>
              <w:instrText xml:space="preserve"> PAGEREF _Toc116505414 \h </w:instrText>
            </w:r>
            <w:r w:rsidR="00F17A61">
              <w:rPr>
                <w:noProof/>
                <w:webHidden/>
              </w:rPr>
            </w:r>
            <w:r w:rsidR="00F17A61">
              <w:rPr>
                <w:noProof/>
                <w:webHidden/>
              </w:rPr>
              <w:fldChar w:fldCharType="separate"/>
            </w:r>
            <w:r w:rsidR="00F17A61">
              <w:rPr>
                <w:noProof/>
                <w:webHidden/>
              </w:rPr>
              <w:t>8</w:t>
            </w:r>
            <w:r w:rsidR="00F17A61">
              <w:rPr>
                <w:noProof/>
                <w:webHidden/>
              </w:rPr>
              <w:fldChar w:fldCharType="end"/>
            </w:r>
          </w:hyperlink>
        </w:p>
        <w:p w14:paraId="2EAFFCDB" w14:textId="202DFDB7" w:rsidR="00F17A61" w:rsidRDefault="002013D8">
          <w:pPr>
            <w:pStyle w:val="TOC1"/>
            <w:rPr>
              <w:rFonts w:asciiTheme="minorHAnsi" w:eastAsiaTheme="minorEastAsia" w:hAnsiTheme="minorHAnsi" w:cstheme="minorBidi"/>
              <w:noProof/>
              <w:lang w:eastAsia="en-GB"/>
            </w:rPr>
          </w:pPr>
          <w:hyperlink w:anchor="_Toc116505415" w:history="1">
            <w:r w:rsidR="00F17A61" w:rsidRPr="001943FB">
              <w:rPr>
                <w:rStyle w:val="Hyperlink"/>
                <w:noProof/>
              </w:rPr>
              <w:t>Secţiunea VIII.</w:t>
            </w:r>
            <w:r w:rsidR="00F17A61">
              <w:rPr>
                <w:rFonts w:asciiTheme="minorHAnsi" w:eastAsiaTheme="minorEastAsia" w:hAnsiTheme="minorHAnsi" w:cstheme="minorBidi"/>
                <w:noProof/>
                <w:lang w:eastAsia="en-GB"/>
              </w:rPr>
              <w:tab/>
            </w:r>
            <w:r w:rsidR="00F17A61" w:rsidRPr="001943FB">
              <w:rPr>
                <w:rStyle w:val="Hyperlink"/>
                <w:noProof/>
              </w:rPr>
              <w:t>Anexe</w:t>
            </w:r>
            <w:r w:rsidR="00F17A61">
              <w:rPr>
                <w:noProof/>
                <w:webHidden/>
              </w:rPr>
              <w:tab/>
            </w:r>
            <w:r w:rsidR="00F17A61">
              <w:rPr>
                <w:noProof/>
                <w:webHidden/>
              </w:rPr>
              <w:fldChar w:fldCharType="begin"/>
            </w:r>
            <w:r w:rsidR="00F17A61">
              <w:rPr>
                <w:noProof/>
                <w:webHidden/>
              </w:rPr>
              <w:instrText xml:space="preserve"> PAGEREF _Toc116505415 \h </w:instrText>
            </w:r>
            <w:r w:rsidR="00F17A61">
              <w:rPr>
                <w:noProof/>
                <w:webHidden/>
              </w:rPr>
            </w:r>
            <w:r w:rsidR="00F17A61">
              <w:rPr>
                <w:noProof/>
                <w:webHidden/>
              </w:rPr>
              <w:fldChar w:fldCharType="separate"/>
            </w:r>
            <w:r w:rsidR="00F17A61">
              <w:rPr>
                <w:noProof/>
                <w:webHidden/>
              </w:rPr>
              <w:t>8</w:t>
            </w:r>
            <w:r w:rsidR="00F17A61">
              <w:rPr>
                <w:noProof/>
                <w:webHidden/>
              </w:rPr>
              <w:fldChar w:fldCharType="end"/>
            </w:r>
          </w:hyperlink>
        </w:p>
        <w:p w14:paraId="5A905E43" w14:textId="4E076192" w:rsidR="00F17A61" w:rsidRDefault="002013D8">
          <w:pPr>
            <w:pStyle w:val="TOC1"/>
            <w:rPr>
              <w:rFonts w:asciiTheme="minorHAnsi" w:eastAsiaTheme="minorEastAsia" w:hAnsiTheme="minorHAnsi" w:cstheme="minorBidi"/>
              <w:noProof/>
              <w:lang w:eastAsia="en-GB"/>
            </w:rPr>
          </w:pPr>
          <w:hyperlink w:anchor="_Toc116505416" w:history="1">
            <w:r w:rsidR="00F17A61" w:rsidRPr="001943FB">
              <w:rPr>
                <w:rStyle w:val="Hyperlink"/>
                <w:noProof/>
              </w:rPr>
              <w:t>Anexa 1 -</w:t>
            </w:r>
            <w:r w:rsidR="00F17A61">
              <w:rPr>
                <w:rStyle w:val="Hyperlink"/>
                <w:noProof/>
              </w:rPr>
              <w:t xml:space="preserve"> </w:t>
            </w:r>
          </w:hyperlink>
          <w:hyperlink w:anchor="_Toc116505417" w:history="1">
            <w:r w:rsidR="00F17A61" w:rsidRPr="001943FB">
              <w:rPr>
                <w:rStyle w:val="Hyperlink"/>
                <w:noProof/>
              </w:rPr>
              <w:t>Factori de conversie a gazelor cu efect de seră în tone CO2 echivalent</w:t>
            </w:r>
            <w:r w:rsidR="00F17A61">
              <w:rPr>
                <w:noProof/>
                <w:webHidden/>
              </w:rPr>
              <w:tab/>
            </w:r>
            <w:r w:rsidR="00F17A61">
              <w:rPr>
                <w:noProof/>
                <w:webHidden/>
              </w:rPr>
              <w:fldChar w:fldCharType="begin"/>
            </w:r>
            <w:r w:rsidR="00F17A61">
              <w:rPr>
                <w:noProof/>
                <w:webHidden/>
              </w:rPr>
              <w:instrText xml:space="preserve"> PAGEREF _Toc116505417 \h </w:instrText>
            </w:r>
            <w:r w:rsidR="00F17A61">
              <w:rPr>
                <w:noProof/>
                <w:webHidden/>
              </w:rPr>
            </w:r>
            <w:r w:rsidR="00F17A61">
              <w:rPr>
                <w:noProof/>
                <w:webHidden/>
              </w:rPr>
              <w:fldChar w:fldCharType="separate"/>
            </w:r>
            <w:r w:rsidR="00F17A61">
              <w:rPr>
                <w:noProof/>
                <w:webHidden/>
              </w:rPr>
              <w:t>10</w:t>
            </w:r>
            <w:r w:rsidR="00F17A61">
              <w:rPr>
                <w:noProof/>
                <w:webHidden/>
              </w:rPr>
              <w:fldChar w:fldCharType="end"/>
            </w:r>
          </w:hyperlink>
        </w:p>
        <w:p w14:paraId="7EB41096" w14:textId="16DF59FC" w:rsidR="009024A2" w:rsidRPr="00FF1EF3" w:rsidRDefault="009024A2">
          <w:pPr>
            <w:rPr>
              <w:rFonts w:asciiTheme="minorHAnsi" w:hAnsiTheme="minorHAnsi" w:cstheme="minorHAnsi"/>
            </w:rPr>
          </w:pPr>
          <w:r w:rsidRPr="00FF1EF3">
            <w:rPr>
              <w:rFonts w:asciiTheme="minorHAnsi" w:hAnsiTheme="minorHAnsi" w:cstheme="minorHAnsi"/>
              <w:b/>
              <w:bCs/>
              <w:noProof/>
            </w:rPr>
            <w:fldChar w:fldCharType="end"/>
          </w:r>
        </w:p>
      </w:sdtContent>
    </w:sdt>
    <w:p w14:paraId="5CBA4118" w14:textId="77777777" w:rsidR="00635BFC" w:rsidRDefault="00635BFC">
      <w:pPr>
        <w:spacing w:after="160" w:line="259" w:lineRule="auto"/>
        <w:rPr>
          <w:lang w:val="ro-RO"/>
        </w:rPr>
      </w:pPr>
      <w:r>
        <w:rPr>
          <w:lang w:val="ro-RO"/>
        </w:rPr>
        <w:br w:type="page"/>
      </w:r>
    </w:p>
    <w:p w14:paraId="5E7EE8ED" w14:textId="44F68BED" w:rsidR="009334A8" w:rsidRDefault="009334A8" w:rsidP="00F15B30">
      <w:pPr>
        <w:pStyle w:val="Heading1"/>
        <w:numPr>
          <w:ilvl w:val="0"/>
          <w:numId w:val="0"/>
        </w:numPr>
        <w:rPr>
          <w:noProof/>
        </w:rPr>
      </w:pPr>
      <w:bookmarkStart w:id="0" w:name="_Toc116505404"/>
      <w:r>
        <w:rPr>
          <w:noProof/>
        </w:rPr>
        <w:lastRenderedPageBreak/>
        <w:t>R</w:t>
      </w:r>
      <w:r w:rsidR="00F17A61">
        <w:rPr>
          <w:noProof/>
        </w:rPr>
        <w:t>ezumat Indicatori tehnico-economici</w:t>
      </w:r>
      <w:bookmarkEnd w:id="0"/>
    </w:p>
    <w:p w14:paraId="45BABDD7" w14:textId="77777777" w:rsidR="009334A8" w:rsidRDefault="009334A8" w:rsidP="009334A8">
      <w:pPr>
        <w:spacing w:after="160" w:line="259" w:lineRule="auto"/>
        <w:rPr>
          <w:lang w:val="ro-RO"/>
        </w:rPr>
      </w:pPr>
    </w:p>
    <w:tbl>
      <w:tblPr>
        <w:tblW w:w="9265" w:type="dxa"/>
        <w:tblLook w:val="04A0" w:firstRow="1" w:lastRow="0" w:firstColumn="1" w:lastColumn="0" w:noHBand="0" w:noVBand="1"/>
      </w:tblPr>
      <w:tblGrid>
        <w:gridCol w:w="1393"/>
        <w:gridCol w:w="3125"/>
        <w:gridCol w:w="1139"/>
        <w:gridCol w:w="3608"/>
      </w:tblGrid>
      <w:tr w:rsidR="006A7921" w:rsidRPr="007365A3" w14:paraId="1EE5B659" w14:textId="77777777" w:rsidTr="00F15B30">
        <w:trPr>
          <w:trHeight w:val="297"/>
        </w:trPr>
        <w:tc>
          <w:tcPr>
            <w:tcW w:w="1393"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811B09B" w14:textId="77777777" w:rsidR="006A7921" w:rsidRPr="007365A3" w:rsidRDefault="006A7921" w:rsidP="00BB7040">
            <w:pPr>
              <w:rPr>
                <w:rFonts w:eastAsia="Times New Roman"/>
                <w:b/>
                <w:bCs/>
                <w:lang w:val="en-US"/>
              </w:rPr>
            </w:pPr>
            <w:r w:rsidRPr="007365A3">
              <w:rPr>
                <w:rFonts w:eastAsia="Times New Roman"/>
                <w:b/>
                <w:bCs/>
                <w:lang w:val="en-US"/>
              </w:rPr>
              <w:t>Indicator</w:t>
            </w:r>
          </w:p>
        </w:tc>
        <w:tc>
          <w:tcPr>
            <w:tcW w:w="3125"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49B0F96F" w14:textId="4162EC4C" w:rsidR="006A7921" w:rsidRPr="007365A3" w:rsidRDefault="006A7921" w:rsidP="00BB7040">
            <w:pPr>
              <w:rPr>
                <w:rFonts w:eastAsia="Times New Roman"/>
                <w:b/>
                <w:bCs/>
                <w:lang w:val="en-US"/>
              </w:rPr>
            </w:pPr>
            <w:r>
              <w:rPr>
                <w:rFonts w:eastAsia="Times New Roman"/>
                <w:b/>
                <w:bCs/>
                <w:lang w:val="en-US"/>
              </w:rPr>
              <w:t>D</w:t>
            </w:r>
            <w:r w:rsidRPr="007365A3">
              <w:rPr>
                <w:rFonts w:eastAsia="Times New Roman"/>
                <w:b/>
                <w:bCs/>
                <w:lang w:val="en-US"/>
              </w:rPr>
              <w:t>enumire</w:t>
            </w:r>
          </w:p>
        </w:tc>
        <w:tc>
          <w:tcPr>
            <w:tcW w:w="1139" w:type="dxa"/>
            <w:tcBorders>
              <w:top w:val="single" w:sz="8" w:space="0" w:color="000000"/>
              <w:left w:val="single" w:sz="4" w:space="0" w:color="000000"/>
              <w:bottom w:val="single" w:sz="8" w:space="0" w:color="000000"/>
              <w:right w:val="single" w:sz="4" w:space="0" w:color="000000"/>
            </w:tcBorders>
            <w:shd w:val="clear" w:color="000000" w:fill="000000"/>
          </w:tcPr>
          <w:p w14:paraId="20A72D76" w14:textId="66F5E316" w:rsidR="006A7921" w:rsidRPr="007365A3" w:rsidRDefault="006A7921" w:rsidP="00BB7040">
            <w:pPr>
              <w:rPr>
                <w:rFonts w:eastAsia="Times New Roman"/>
                <w:b/>
                <w:bCs/>
                <w:lang w:val="en-US"/>
              </w:rPr>
            </w:pPr>
            <w:r>
              <w:rPr>
                <w:rFonts w:eastAsia="Times New Roman"/>
                <w:b/>
                <w:bCs/>
                <w:lang w:val="en-US"/>
              </w:rPr>
              <w:t>Unitate de măsură</w:t>
            </w:r>
          </w:p>
        </w:tc>
        <w:tc>
          <w:tcPr>
            <w:tcW w:w="3608"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55DE9F9" w14:textId="407697B7" w:rsidR="006A7921" w:rsidRPr="007365A3" w:rsidRDefault="006A7921" w:rsidP="00BB7040">
            <w:pPr>
              <w:rPr>
                <w:rFonts w:eastAsia="Times New Roman"/>
                <w:b/>
                <w:bCs/>
                <w:lang w:val="en-US"/>
              </w:rPr>
            </w:pPr>
            <w:r w:rsidRPr="007365A3">
              <w:rPr>
                <w:rFonts w:eastAsia="Times New Roman"/>
                <w:b/>
                <w:bCs/>
                <w:lang w:val="en-US"/>
              </w:rPr>
              <w:t>Valoare rezultata din Analiza energetica</w:t>
            </w:r>
          </w:p>
        </w:tc>
      </w:tr>
      <w:tr w:rsidR="006A7921" w:rsidRPr="007365A3" w14:paraId="60A1F9F1"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913358" w14:textId="0B0FFA5A" w:rsidR="006A7921" w:rsidRPr="007365A3" w:rsidRDefault="006A7921" w:rsidP="00BB7040">
            <w:pPr>
              <w:rPr>
                <w:rFonts w:eastAsia="Times New Roman"/>
                <w:lang w:val="en-US"/>
              </w:rPr>
            </w:pPr>
            <w:r>
              <w:rPr>
                <w:rFonts w:eastAsia="Times New Roman"/>
                <w:lang w:val="en-US"/>
              </w:rPr>
              <w:t>Investiție</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6BADF4" w14:textId="7F0400E5" w:rsidR="006A7921" w:rsidRPr="007365A3" w:rsidRDefault="006A7921" w:rsidP="00BB7040">
            <w:pPr>
              <w:rPr>
                <w:rFonts w:eastAsia="Times New Roman"/>
                <w:lang w:val="en-US"/>
              </w:rPr>
            </w:pPr>
            <w:r>
              <w:rPr>
                <w:rFonts w:eastAsia="Times New Roman"/>
                <w:lang w:val="en-US"/>
              </w:rPr>
              <w:t xml:space="preserve">valoarea </w:t>
            </w:r>
            <w:r w:rsidR="00937944">
              <w:rPr>
                <w:rFonts w:eastAsia="Times New Roman"/>
                <w:lang w:val="en-US"/>
              </w:rPr>
              <w:t>total</w:t>
            </w:r>
            <w:r w:rsidR="00937944">
              <w:rPr>
                <w:rFonts w:eastAsia="Times New Roman"/>
                <w:lang w:val="ro-RO"/>
              </w:rPr>
              <w:t xml:space="preserve">ă a </w:t>
            </w:r>
            <w:r>
              <w:rPr>
                <w:rFonts w:eastAsia="Times New Roman"/>
                <w:lang w:val="en-US"/>
              </w:rPr>
              <w:t>investiției</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64428C" w14:textId="52454B5D" w:rsidR="006A7921" w:rsidRPr="007365A3" w:rsidRDefault="006A7921" w:rsidP="00BB7040">
            <w:pPr>
              <w:rPr>
                <w:rFonts w:eastAsia="Times New Roman"/>
                <w:lang w:val="en-US"/>
              </w:rPr>
            </w:pPr>
            <w:r>
              <w:rPr>
                <w:rFonts w:eastAsia="Times New Roman"/>
                <w:lang w:val="en-US"/>
              </w:rPr>
              <w:t>Lei</w:t>
            </w:r>
            <w:r w:rsidR="00937944">
              <w:rPr>
                <w:rFonts w:eastAsia="Times New Roman"/>
                <w:lang w:val="en-US"/>
              </w:rPr>
              <w:t xml:space="preserve"> cu TVA</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BC40CD" w14:textId="77777777" w:rsidR="006A7921" w:rsidRDefault="006A7921" w:rsidP="00BB7040">
            <w:pPr>
              <w:rPr>
                <w:rFonts w:eastAsia="Times New Roman"/>
                <w:lang w:val="en-US"/>
              </w:rPr>
            </w:pPr>
          </w:p>
          <w:p w14:paraId="1BFD5491" w14:textId="564DCCF2" w:rsidR="00937944" w:rsidRPr="007365A3" w:rsidRDefault="00937944" w:rsidP="00BB7040">
            <w:pPr>
              <w:rPr>
                <w:rFonts w:eastAsia="Times New Roman"/>
                <w:lang w:val="en-US"/>
              </w:rPr>
            </w:pPr>
          </w:p>
        </w:tc>
      </w:tr>
      <w:tr w:rsidR="006A7921" w:rsidRPr="007365A3" w14:paraId="3C3605A4"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3BBDBE" w14:textId="77777777" w:rsidR="006A7921" w:rsidRPr="007365A3" w:rsidRDefault="006A7921" w:rsidP="00BB7040">
            <w:pPr>
              <w:rPr>
                <w:rFonts w:eastAsia="Times New Roman"/>
                <w:lang w:val="en-US"/>
              </w:rPr>
            </w:pPr>
            <w:r w:rsidRPr="007365A3">
              <w:rPr>
                <w:rFonts w:eastAsia="Times New Roman"/>
                <w:lang w:val="en-US"/>
              </w:rPr>
              <w:t>VAS</w:t>
            </w:r>
          </w:p>
        </w:tc>
        <w:tc>
          <w:tcPr>
            <w:tcW w:w="312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EAD75F" w14:textId="77777777" w:rsidR="006A7921" w:rsidRPr="007365A3" w:rsidRDefault="006A7921" w:rsidP="00BB7040">
            <w:pPr>
              <w:rPr>
                <w:rFonts w:eastAsia="Times New Roman"/>
                <w:lang w:val="en-US"/>
              </w:rPr>
            </w:pPr>
            <w:r w:rsidRPr="007365A3">
              <w:rPr>
                <w:rFonts w:eastAsia="Times New Roman"/>
                <w:lang w:val="en-US"/>
              </w:rPr>
              <w:t>cuantumul/valoarea contribuției din fonduri nerambursabile solicitată pentru proiect</w:t>
            </w:r>
          </w:p>
        </w:tc>
        <w:tc>
          <w:tcPr>
            <w:tcW w:w="1139" w:type="dxa"/>
            <w:tcBorders>
              <w:top w:val="single" w:sz="4" w:space="0" w:color="000000"/>
              <w:left w:val="single" w:sz="4" w:space="0" w:color="000000"/>
              <w:bottom w:val="single" w:sz="4" w:space="0" w:color="000000"/>
              <w:right w:val="single" w:sz="4" w:space="0" w:color="000000"/>
            </w:tcBorders>
            <w:shd w:val="clear" w:color="D9D9D9" w:fill="D9D9D9"/>
          </w:tcPr>
          <w:p w14:paraId="3C36CA6C" w14:textId="5132527D" w:rsidR="006A7921" w:rsidRPr="007365A3" w:rsidRDefault="00937944" w:rsidP="00BB7040">
            <w:pPr>
              <w:rPr>
                <w:rFonts w:eastAsia="Times New Roman"/>
                <w:lang w:val="en-US"/>
              </w:rPr>
            </w:pPr>
            <w:r>
              <w:rPr>
                <w:rFonts w:eastAsia="Times New Roman"/>
                <w:lang w:val="en-US"/>
              </w:rPr>
              <w:t xml:space="preserve">Euro (la cursul de </w:t>
            </w:r>
            <w:r w:rsidRPr="00F15B30">
              <w:rPr>
                <w:rFonts w:eastAsia="Times New Roman"/>
                <w:lang w:val="en-US"/>
              </w:rPr>
              <w:t>4.9481 lei/euro)</w:t>
            </w:r>
          </w:p>
        </w:tc>
        <w:tc>
          <w:tcPr>
            <w:tcW w:w="360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553DF1" w14:textId="7E7A10FB" w:rsidR="006A7921" w:rsidRPr="00937944" w:rsidRDefault="006A7921" w:rsidP="00BB7040">
            <w:pPr>
              <w:rPr>
                <w:rFonts w:eastAsia="Times New Roman"/>
                <w:lang w:val="en-US"/>
              </w:rPr>
            </w:pPr>
          </w:p>
        </w:tc>
      </w:tr>
      <w:tr w:rsidR="006A7921" w:rsidRPr="007365A3" w14:paraId="5EB02FE9"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FE8664" w14:textId="0E942C74" w:rsidR="006A7921" w:rsidRPr="007365A3" w:rsidRDefault="006A7921" w:rsidP="009334A8">
            <w:pPr>
              <w:rPr>
                <w:rFonts w:eastAsia="Times New Roman"/>
                <w:lang w:val="en-US"/>
              </w:rPr>
            </w:pPr>
            <w:r w:rsidRPr="007365A3">
              <w:rPr>
                <w:rFonts w:eastAsia="Times New Roman"/>
                <w:lang w:val="en-US"/>
              </w:rPr>
              <w:t>Pi</w:t>
            </w:r>
            <w:r w:rsidR="00F15B30">
              <w:rPr>
                <w:rFonts w:eastAsia="Times New Roman"/>
                <w:lang w:val="en-US"/>
              </w:rPr>
              <w:t>*</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767D1F" w14:textId="2DBBB55B" w:rsidR="006A7921" w:rsidRPr="007365A3" w:rsidRDefault="006A7921" w:rsidP="009334A8">
            <w:pPr>
              <w:rPr>
                <w:rFonts w:eastAsia="Times New Roman"/>
                <w:lang w:val="en-US"/>
              </w:rPr>
            </w:pPr>
            <w:r w:rsidRPr="007365A3">
              <w:rPr>
                <w:rFonts w:eastAsia="Times New Roman"/>
                <w:lang w:val="en-US"/>
              </w:rPr>
              <w:t>putere instalată din surse regenerabile de energie realizată prin proiectul de investiții</w:t>
            </w:r>
          </w:p>
        </w:tc>
        <w:tc>
          <w:tcPr>
            <w:tcW w:w="1139" w:type="dxa"/>
            <w:tcBorders>
              <w:top w:val="single" w:sz="4" w:space="0" w:color="000000"/>
              <w:left w:val="single" w:sz="4" w:space="0" w:color="000000"/>
              <w:bottom w:val="single" w:sz="4" w:space="0" w:color="000000"/>
              <w:right w:val="single" w:sz="4" w:space="0" w:color="000000"/>
            </w:tcBorders>
          </w:tcPr>
          <w:p w14:paraId="2927E578" w14:textId="7F8D9672" w:rsidR="006A7921" w:rsidRPr="00F15B30" w:rsidRDefault="00BB7040" w:rsidP="009334A8">
            <w:pPr>
              <w:rPr>
                <w:rFonts w:eastAsia="Times New Roman"/>
                <w:lang w:val="en-US"/>
              </w:rPr>
            </w:pPr>
            <w:r w:rsidRPr="00F15B30">
              <w:rPr>
                <w:rFonts w:eastAsia="Times New Roman"/>
                <w:lang w:val="en-US"/>
              </w:rPr>
              <w:t>kW</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AB0372" w14:textId="43582FA0" w:rsidR="006A7921" w:rsidRPr="007365A3" w:rsidRDefault="006A7921" w:rsidP="009334A8">
            <w:pPr>
              <w:rPr>
                <w:rFonts w:ascii="Times New Roman" w:eastAsia="Times New Roman" w:hAnsi="Times New Roman" w:cs="Times New Roman"/>
                <w:sz w:val="20"/>
                <w:szCs w:val="20"/>
                <w:lang w:val="en-US"/>
              </w:rPr>
            </w:pPr>
          </w:p>
        </w:tc>
      </w:tr>
      <w:tr w:rsidR="006A7921" w:rsidRPr="007365A3" w14:paraId="268097EC"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D1A288" w14:textId="152932E3" w:rsidR="006A7921" w:rsidRPr="007365A3" w:rsidRDefault="006A7921" w:rsidP="009334A8">
            <w:pPr>
              <w:rPr>
                <w:rFonts w:eastAsia="Times New Roman"/>
                <w:lang w:val="en-US"/>
              </w:rPr>
            </w:pPr>
            <w:r w:rsidRPr="007365A3">
              <w:rPr>
                <w:rFonts w:eastAsia="Times New Roman"/>
                <w:lang w:val="en-US"/>
              </w:rPr>
              <w:t>GESr</w:t>
            </w:r>
          </w:p>
        </w:tc>
        <w:tc>
          <w:tcPr>
            <w:tcW w:w="312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551B05" w14:textId="6891E53C" w:rsidR="006A7921" w:rsidRPr="007365A3" w:rsidRDefault="006A7921">
            <w:pPr>
              <w:rPr>
                <w:rFonts w:eastAsia="Times New Roman"/>
                <w:lang w:val="en-US"/>
              </w:rPr>
            </w:pPr>
            <w:r w:rsidRPr="007365A3">
              <w:rPr>
                <w:rFonts w:eastAsia="Times New Roman"/>
                <w:lang w:val="en-US"/>
              </w:rPr>
              <w:t>emisii de gaze cu efect de seră, exprimat în   pentru anul de referință (2021), fără implementarea proiectului;</w:t>
            </w:r>
          </w:p>
        </w:tc>
        <w:tc>
          <w:tcPr>
            <w:tcW w:w="1139" w:type="dxa"/>
            <w:tcBorders>
              <w:top w:val="single" w:sz="4" w:space="0" w:color="000000"/>
              <w:left w:val="single" w:sz="4" w:space="0" w:color="000000"/>
              <w:bottom w:val="single" w:sz="4" w:space="0" w:color="000000"/>
              <w:right w:val="single" w:sz="4" w:space="0" w:color="000000"/>
            </w:tcBorders>
            <w:shd w:val="clear" w:color="D9D9D9" w:fill="D9D9D9"/>
          </w:tcPr>
          <w:p w14:paraId="2375F9FF" w14:textId="638ADDF2" w:rsidR="006A7921" w:rsidRPr="007365A3" w:rsidRDefault="00BB7040" w:rsidP="009334A8">
            <w:pPr>
              <w:rPr>
                <w:rFonts w:eastAsia="Times New Roman"/>
                <w:lang w:val="en-US"/>
              </w:rPr>
            </w:pPr>
            <w:r>
              <w:rPr>
                <w:rFonts w:eastAsia="Times New Roman"/>
                <w:lang w:val="en-US"/>
              </w:rPr>
              <w:t>tone echivalent CO2</w:t>
            </w:r>
          </w:p>
        </w:tc>
        <w:tc>
          <w:tcPr>
            <w:tcW w:w="360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FA3999" w14:textId="7A9AE5FC" w:rsidR="006A7921" w:rsidRPr="007365A3" w:rsidRDefault="006A7921" w:rsidP="009334A8">
            <w:pPr>
              <w:rPr>
                <w:rFonts w:eastAsia="Times New Roman"/>
                <w:lang w:val="en-US"/>
              </w:rPr>
            </w:pPr>
          </w:p>
        </w:tc>
      </w:tr>
      <w:tr w:rsidR="006A7921" w:rsidRPr="007365A3" w14:paraId="2BF6B7C6"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50FD98" w14:textId="77777777" w:rsidR="006A7921" w:rsidRPr="007365A3" w:rsidRDefault="006A7921" w:rsidP="009334A8">
            <w:pPr>
              <w:rPr>
                <w:rFonts w:eastAsia="Times New Roman"/>
                <w:lang w:val="en-US"/>
              </w:rPr>
            </w:pPr>
            <w:r w:rsidRPr="007365A3">
              <w:rPr>
                <w:rFonts w:eastAsia="Times New Roman"/>
                <w:lang w:val="en-US"/>
              </w:rPr>
              <w:t>GSE</w:t>
            </w:r>
            <w:r w:rsidRPr="00F15B30">
              <w:rPr>
                <w:rFonts w:eastAsia="Times New Roman"/>
                <w:vertAlign w:val="subscript"/>
                <w:lang w:val="en-US"/>
              </w:rPr>
              <w:t>1</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1D8748" w14:textId="704BB63A" w:rsidR="006A7921" w:rsidRPr="007365A3" w:rsidRDefault="006A7921">
            <w:pPr>
              <w:rPr>
                <w:rFonts w:eastAsia="Times New Roman"/>
                <w:lang w:val="en-US"/>
              </w:rPr>
            </w:pPr>
            <w:r w:rsidRPr="007365A3">
              <w:rPr>
                <w:rFonts w:eastAsia="Times New Roman"/>
                <w:lang w:val="en-US"/>
              </w:rPr>
              <w:t>emisii de gaze cu efect de seră, pentru primul an calendaristic după realizarea proiectului</w:t>
            </w:r>
          </w:p>
        </w:tc>
        <w:tc>
          <w:tcPr>
            <w:tcW w:w="1139" w:type="dxa"/>
            <w:tcBorders>
              <w:top w:val="single" w:sz="4" w:space="0" w:color="000000"/>
              <w:left w:val="single" w:sz="4" w:space="0" w:color="000000"/>
              <w:bottom w:val="single" w:sz="4" w:space="0" w:color="000000"/>
              <w:right w:val="single" w:sz="4" w:space="0" w:color="000000"/>
            </w:tcBorders>
          </w:tcPr>
          <w:p w14:paraId="45A74BD7" w14:textId="69712CC6" w:rsidR="006A7921" w:rsidRPr="007365A3" w:rsidRDefault="00BB7040" w:rsidP="009334A8">
            <w:pPr>
              <w:rPr>
                <w:rFonts w:eastAsia="Times New Roman"/>
                <w:lang w:val="en-US"/>
              </w:rPr>
            </w:pPr>
            <w:r>
              <w:rPr>
                <w:rFonts w:eastAsia="Times New Roman"/>
                <w:lang w:val="en-US"/>
              </w:rPr>
              <w:t>tone echivalent CO2</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DBD7E8" w14:textId="00047273" w:rsidR="006A7921" w:rsidRPr="007365A3" w:rsidRDefault="006A7921" w:rsidP="009334A8">
            <w:pPr>
              <w:rPr>
                <w:rFonts w:eastAsia="Times New Roman"/>
                <w:lang w:val="en-US"/>
              </w:rPr>
            </w:pPr>
          </w:p>
        </w:tc>
      </w:tr>
      <w:tr w:rsidR="006A7921" w:rsidRPr="007365A3" w14:paraId="12B0B745"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1ADF0A1A" w14:textId="6A3D6DF0" w:rsidR="006A7921" w:rsidRPr="007365A3" w:rsidRDefault="006A7921" w:rsidP="009334A8">
            <w:pPr>
              <w:rPr>
                <w:rFonts w:eastAsia="Times New Roman"/>
                <w:lang w:val="en-US"/>
              </w:rPr>
            </w:pPr>
            <w:r>
              <w:rPr>
                <w:rFonts w:eastAsia="Times New Roman"/>
                <w:lang w:val="en-US"/>
              </w:rPr>
              <w:t>Q</w:t>
            </w:r>
          </w:p>
        </w:tc>
        <w:tc>
          <w:tcPr>
            <w:tcW w:w="3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7993452F" w14:textId="02B89D15" w:rsidR="006A7921" w:rsidRPr="007365A3" w:rsidRDefault="006A7921" w:rsidP="009334A8">
            <w:pPr>
              <w:rPr>
                <w:rFonts w:eastAsia="Times New Roman"/>
                <w:lang w:val="en-US"/>
              </w:rPr>
            </w:pPr>
            <w:r w:rsidRPr="00455DAE">
              <w:rPr>
                <w:rFonts w:eastAsia="Times New Roman"/>
                <w:lang w:val="en-US"/>
              </w:rPr>
              <w:t>producția anuală de energie verde realizată cu ajutorul echipamentelor de producție sau a capacităților de producție realizate prin intermediul investițiilor</w:t>
            </w:r>
            <w:r w:rsidR="00BB7040">
              <w:rPr>
                <w:rFonts w:eastAsia="Times New Roman"/>
                <w:lang w:val="en-US"/>
              </w:rPr>
              <w:t xml:space="preserve"> </w:t>
            </w:r>
          </w:p>
        </w:tc>
        <w:tc>
          <w:tcPr>
            <w:tcW w:w="11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E9427D" w14:textId="585752C8" w:rsidR="006A7921" w:rsidRPr="007365A3" w:rsidRDefault="00BB7040" w:rsidP="009334A8">
            <w:pPr>
              <w:rPr>
                <w:rFonts w:eastAsia="Times New Roman"/>
                <w:lang w:val="en-US"/>
              </w:rPr>
            </w:pPr>
            <w:r>
              <w:rPr>
                <w:rFonts w:eastAsia="Times New Roman"/>
                <w:lang w:val="en-US"/>
              </w:rPr>
              <w:t>kWh/an</w:t>
            </w:r>
          </w:p>
        </w:tc>
        <w:tc>
          <w:tcPr>
            <w:tcW w:w="36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21D20FB1" w14:textId="407775A6" w:rsidR="006A7921" w:rsidRPr="007365A3" w:rsidRDefault="006A7921" w:rsidP="009334A8">
            <w:pPr>
              <w:rPr>
                <w:rFonts w:eastAsia="Times New Roman"/>
                <w:lang w:val="en-US"/>
              </w:rPr>
            </w:pPr>
          </w:p>
        </w:tc>
      </w:tr>
      <w:tr w:rsidR="006A7921" w:rsidRPr="007365A3" w14:paraId="2A6F7877"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A4E702" w14:textId="50A835C5" w:rsidR="006A7921" w:rsidRDefault="006A7921" w:rsidP="009334A8">
            <w:pPr>
              <w:rPr>
                <w:rFonts w:eastAsia="Times New Roman"/>
                <w:lang w:val="en-US"/>
              </w:rPr>
            </w:pPr>
            <w:r>
              <w:rPr>
                <w:rFonts w:eastAsia="Times New Roman"/>
                <w:lang w:val="en-US"/>
              </w:rPr>
              <w:t>Cp</w:t>
            </w:r>
            <w:r w:rsidR="00F15B30">
              <w:rPr>
                <w:rFonts w:eastAsia="Times New Roman"/>
                <w:lang w:val="en-US"/>
              </w:rPr>
              <w:t>*</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3F1E15" w14:textId="591937AF" w:rsidR="006A7921" w:rsidRPr="00455DAE" w:rsidRDefault="006A7921" w:rsidP="00CC02C1">
            <w:pPr>
              <w:rPr>
                <w:rFonts w:eastAsia="Times New Roman"/>
                <w:lang w:val="en-US"/>
              </w:rPr>
            </w:pPr>
            <w:r w:rsidRPr="00455DAE">
              <w:rPr>
                <w:rFonts w:eastAsia="Times New Roman"/>
                <w:lang w:val="en-US"/>
              </w:rPr>
              <w:t>capacitatea instalată a echipamentelor puse în funcțiune cu ajutorul investiției realizate</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72DD735" w14:textId="4A2EED73" w:rsidR="006A7921" w:rsidRPr="007365A3" w:rsidRDefault="00BB7040" w:rsidP="009334A8">
            <w:pPr>
              <w:rPr>
                <w:rFonts w:eastAsia="Times New Roman"/>
                <w:lang w:val="en-US"/>
              </w:rPr>
            </w:pPr>
            <w:r>
              <w:rPr>
                <w:rFonts w:eastAsia="Times New Roman"/>
                <w:lang w:val="en-US"/>
              </w:rPr>
              <w:t>kW</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71C3C0" w14:textId="2CA87F71" w:rsidR="006A7921" w:rsidRPr="007365A3" w:rsidRDefault="006A7921" w:rsidP="009334A8">
            <w:pPr>
              <w:rPr>
                <w:rFonts w:eastAsia="Times New Roman"/>
                <w:lang w:val="en-US"/>
              </w:rPr>
            </w:pPr>
          </w:p>
        </w:tc>
      </w:tr>
    </w:tbl>
    <w:p w14:paraId="1D097344" w14:textId="6BB3454B" w:rsidR="009024A2" w:rsidRPr="00FF1EF3" w:rsidRDefault="009024A2">
      <w:pPr>
        <w:spacing w:after="160" w:line="259" w:lineRule="auto"/>
        <w:rPr>
          <w:rFonts w:asciiTheme="minorHAnsi" w:hAnsiTheme="minorHAnsi" w:cstheme="minorHAnsi"/>
          <w:lang w:val="ro-RO"/>
        </w:rPr>
      </w:pPr>
    </w:p>
    <w:p w14:paraId="4595EE05" w14:textId="77777777" w:rsidR="00F15B30" w:rsidRPr="00F15B30" w:rsidRDefault="00F15B30">
      <w:pPr>
        <w:spacing w:after="160" w:line="259" w:lineRule="auto"/>
        <w:rPr>
          <w:rFonts w:asciiTheme="minorHAnsi" w:hAnsiTheme="minorHAnsi" w:cstheme="minorHAnsi"/>
          <w:color w:val="FF0000"/>
          <w:lang w:val="ro-RO"/>
        </w:rPr>
      </w:pPr>
      <w:r w:rsidRPr="00F15B30">
        <w:rPr>
          <w:rFonts w:asciiTheme="minorHAnsi" w:hAnsiTheme="minorHAnsi" w:cstheme="minorHAnsi"/>
          <w:color w:val="FF0000"/>
          <w:lang w:val="ro-RO"/>
        </w:rPr>
        <w:t>Notă:</w:t>
      </w:r>
    </w:p>
    <w:p w14:paraId="709D6B5F" w14:textId="4C0AFDCF" w:rsidR="00635BFC" w:rsidRDefault="00F15B30">
      <w:pPr>
        <w:spacing w:after="160" w:line="259" w:lineRule="auto"/>
        <w:rPr>
          <w:rFonts w:asciiTheme="minorHAnsi" w:hAnsiTheme="minorHAnsi" w:cstheme="minorHAnsi"/>
          <w:lang w:val="ro-RO"/>
        </w:rPr>
      </w:pPr>
      <w:r w:rsidRPr="00F15B30">
        <w:rPr>
          <w:rFonts w:asciiTheme="minorHAnsi" w:hAnsiTheme="minorHAnsi" w:cstheme="minorHAnsi"/>
          <w:color w:val="FF0000"/>
          <w:lang w:val="ro-RO"/>
        </w:rPr>
        <w:t xml:space="preserve">Indicatorul Pi (putere instalată din surse regenerabile de energie realizată prin proiectul de investiții) și indicatorul Cp (capacitatea instalată a echipamentelor puse în funcțiune cu ajutorul investiției realizate) vor avea aceeași valoare. </w:t>
      </w:r>
      <w:r w:rsidR="00635BFC">
        <w:rPr>
          <w:rFonts w:asciiTheme="minorHAnsi" w:hAnsiTheme="minorHAnsi" w:cstheme="minorHAnsi"/>
          <w:lang w:val="ro-RO"/>
        </w:rPr>
        <w:br w:type="page"/>
      </w:r>
    </w:p>
    <w:p w14:paraId="1E7DA16B" w14:textId="77777777" w:rsidR="00FD5C9A" w:rsidRPr="00FF1EF3" w:rsidRDefault="00FD5C9A" w:rsidP="00FF1EF3">
      <w:pPr>
        <w:pStyle w:val="Heading1"/>
        <w:rPr>
          <w:noProof/>
        </w:rPr>
      </w:pPr>
      <w:bookmarkStart w:id="1" w:name="_Toc116505202"/>
      <w:bookmarkStart w:id="2" w:name="_Toc116505252"/>
      <w:bookmarkStart w:id="3" w:name="_Toc116505296"/>
      <w:bookmarkStart w:id="4" w:name="_Toc116505405"/>
      <w:bookmarkStart w:id="5" w:name="_Toc520892160"/>
      <w:bookmarkStart w:id="6" w:name="_Toc116505406"/>
      <w:bookmarkEnd w:id="1"/>
      <w:bookmarkEnd w:id="2"/>
      <w:bookmarkEnd w:id="3"/>
      <w:bookmarkEnd w:id="4"/>
      <w:r w:rsidRPr="00FF1EF3">
        <w:rPr>
          <w:noProof/>
        </w:rPr>
        <w:lastRenderedPageBreak/>
        <w:t>DESCRIEREA SOLICITANTULUI</w:t>
      </w:r>
      <w:bookmarkEnd w:id="5"/>
      <w:bookmarkEnd w:id="6"/>
    </w:p>
    <w:p w14:paraId="162A4B31" w14:textId="77777777" w:rsidR="000C6919" w:rsidRPr="00FF1EF3" w:rsidRDefault="000C6919" w:rsidP="00551A5E">
      <w:pPr>
        <w:jc w:val="both"/>
        <w:rPr>
          <w:rFonts w:asciiTheme="minorHAnsi" w:hAnsiTheme="minorHAnsi" w:cstheme="minorHAnsi"/>
          <w:lang w:val="ro-RO"/>
        </w:rPr>
      </w:pPr>
    </w:p>
    <w:p w14:paraId="366F37AA"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
          <w:iCs/>
          <w:noProof/>
          <w:lang w:eastAsia="sk-SK"/>
        </w:rPr>
      </w:pPr>
      <w:r w:rsidRPr="00FF1EF3">
        <w:rPr>
          <w:rFonts w:asciiTheme="minorHAnsi" w:eastAsia="Times New Roman" w:hAnsiTheme="minorHAnsi" w:cstheme="minorHAnsi"/>
          <w:i/>
          <w:iCs/>
          <w:noProof/>
          <w:lang w:eastAsia="sk-SK"/>
        </w:rPr>
        <w:t>Se vor furniza date cu privire la:</w:t>
      </w:r>
    </w:p>
    <w:p w14:paraId="63B741DB"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Denumirea entității</w:t>
      </w:r>
      <w:r w:rsidRPr="00FF1EF3">
        <w:rPr>
          <w:rFonts w:asciiTheme="minorHAnsi" w:eastAsia="Times New Roman" w:hAnsiTheme="minorHAnsi" w:cstheme="minorHAnsi"/>
          <w:iCs/>
          <w:noProof/>
          <w:vertAlign w:val="superscript"/>
          <w:lang w:eastAsia="sk-SK"/>
        </w:rPr>
        <w:footnoteReference w:id="1"/>
      </w:r>
      <w:r w:rsidRPr="00FF1EF3">
        <w:rPr>
          <w:rFonts w:asciiTheme="minorHAnsi" w:eastAsia="Times New Roman" w:hAnsiTheme="minorHAnsi" w:cstheme="minorHAnsi"/>
          <w:iCs/>
          <w:noProof/>
          <w:lang w:eastAsia="sk-SK"/>
        </w:rPr>
        <w:t>;</w:t>
      </w:r>
    </w:p>
    <w:p w14:paraId="08666B3E" w14:textId="77777777" w:rsidR="00FD5C9A" w:rsidRPr="00FF1EF3" w:rsidRDefault="00FD5C9A" w:rsidP="008A24A4">
      <w:pPr>
        <w:widowControl w:val="0"/>
        <w:numPr>
          <w:ilvl w:val="0"/>
          <w:numId w:val="4"/>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Scurtă descriere a entității;</w:t>
      </w:r>
    </w:p>
    <w:p w14:paraId="5C2CE697"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Forma de organizare;</w:t>
      </w:r>
    </w:p>
    <w:p w14:paraId="7CDDA68D" w14:textId="128F6CAA" w:rsidR="00FD5C9A" w:rsidRPr="00FF1EF3" w:rsidRDefault="00FD5C9A" w:rsidP="00D10AD1">
      <w:pPr>
        <w:widowControl w:val="0"/>
        <w:numPr>
          <w:ilvl w:val="0"/>
          <w:numId w:val="3"/>
        </w:numPr>
        <w:autoSpaceDE w:val="0"/>
        <w:autoSpaceDN w:val="0"/>
        <w:adjustRightInd w:val="0"/>
        <w:jc w:val="both"/>
        <w:rPr>
          <w:rFonts w:asciiTheme="minorHAnsi" w:eastAsia="Times New Roman" w:hAnsiTheme="minorHAnsi" w:cstheme="minorHAnsi"/>
          <w:b/>
          <w:i/>
          <w:iCs/>
          <w:noProof/>
          <w:lang w:eastAsia="sk-SK"/>
        </w:rPr>
      </w:pPr>
      <w:r w:rsidRPr="00FF1EF3">
        <w:rPr>
          <w:rFonts w:asciiTheme="minorHAnsi" w:eastAsia="Times New Roman" w:hAnsiTheme="minorHAnsi" w:cstheme="minorHAnsi"/>
          <w:iCs/>
          <w:noProof/>
          <w:lang w:eastAsia="sk-SK"/>
        </w:rPr>
        <w:t>Numele complet al reprezentantului legal</w:t>
      </w:r>
    </w:p>
    <w:p w14:paraId="4A0B2012" w14:textId="606D7DC2"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Localizare, adresa sediului social (principal),– unde este cazul;</w:t>
      </w:r>
    </w:p>
    <w:p w14:paraId="27DA2363"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Cod unic de identificare/ înregistrare fiscală (unde se aplică);</w:t>
      </w:r>
    </w:p>
    <w:p w14:paraId="768C666D" w14:textId="0402DCBC"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Număr de înmatriculare la Oficiul Registrului Comerțului (unde se aplică).</w:t>
      </w:r>
    </w:p>
    <w:p w14:paraId="03425F29" w14:textId="28D98202" w:rsidR="00FD5C9A" w:rsidRPr="00FF1EF3" w:rsidRDefault="00FD5C9A" w:rsidP="008A24A4">
      <w:pPr>
        <w:autoSpaceDE w:val="0"/>
        <w:autoSpaceDN w:val="0"/>
        <w:adjustRightInd w:val="0"/>
        <w:jc w:val="both"/>
        <w:rPr>
          <w:rFonts w:asciiTheme="minorHAnsi" w:eastAsia="Times New Roman" w:hAnsiTheme="minorHAnsi" w:cstheme="minorHAnsi"/>
          <w:b/>
          <w:bCs/>
          <w:noProof/>
        </w:rPr>
      </w:pPr>
    </w:p>
    <w:p w14:paraId="5B06F074" w14:textId="58822C37" w:rsidR="00D9520E" w:rsidRPr="00FF1EF3" w:rsidRDefault="00D9520E" w:rsidP="00FF1EF3">
      <w:pPr>
        <w:pStyle w:val="Heading1"/>
      </w:pPr>
      <w:bookmarkStart w:id="7" w:name="_Toc116505407"/>
      <w:r w:rsidRPr="00FF1EF3">
        <w:t>Date despre expertul independent care a realizat analiza energetică</w:t>
      </w:r>
      <w:bookmarkEnd w:id="7"/>
    </w:p>
    <w:p w14:paraId="3B5D46F1" w14:textId="1D4C771F" w:rsidR="00D9520E" w:rsidRPr="00FF1EF3" w:rsidRDefault="00D9520E" w:rsidP="00D9520E">
      <w:pPr>
        <w:jc w:val="both"/>
        <w:rPr>
          <w:rFonts w:asciiTheme="minorHAnsi" w:hAnsiTheme="minorHAnsi" w:cstheme="minorHAnsi"/>
          <w:lang w:val="ro-RO"/>
        </w:rPr>
      </w:pPr>
      <w:r w:rsidRPr="00FF1EF3">
        <w:rPr>
          <w:rFonts w:asciiTheme="minorHAnsi" w:hAnsiTheme="minorHAnsi" w:cstheme="minorHAnsi"/>
          <w:lang w:val="ro-RO"/>
        </w:rPr>
        <w:t>Nume/ prenume/ nr. autorizație emisă/ valabilitate autorizație/ experiență</w:t>
      </w:r>
    </w:p>
    <w:p w14:paraId="00E6FD49" w14:textId="77777777" w:rsidR="00D9520E" w:rsidRPr="00FF1EF3" w:rsidRDefault="00D9520E" w:rsidP="00D9520E">
      <w:pPr>
        <w:jc w:val="both"/>
        <w:rPr>
          <w:rFonts w:asciiTheme="minorHAnsi" w:hAnsiTheme="minorHAnsi" w:cstheme="minorHAnsi"/>
          <w:lang w:val="ro-RO"/>
        </w:rPr>
      </w:pPr>
    </w:p>
    <w:p w14:paraId="00420840" w14:textId="28EC00CA" w:rsidR="00D9520E" w:rsidRPr="00FF1EF3" w:rsidRDefault="00D9520E" w:rsidP="00551A5E">
      <w:pPr>
        <w:jc w:val="both"/>
        <w:rPr>
          <w:rFonts w:asciiTheme="minorHAnsi" w:hAnsiTheme="minorHAnsi" w:cstheme="minorHAnsi"/>
          <w:lang w:val="ro-RO"/>
        </w:rPr>
      </w:pPr>
      <w:r w:rsidRPr="00FF1EF3">
        <w:rPr>
          <w:rFonts w:asciiTheme="minorHAnsi" w:hAnsiTheme="minorHAnsi" w:cstheme="minorHAnsi"/>
          <w:lang w:val="ro-RO"/>
        </w:rPr>
        <w:t>O copie a autorizației respective se anexază la prezenta analiză.</w:t>
      </w:r>
    </w:p>
    <w:p w14:paraId="3A04EFB9" w14:textId="77777777" w:rsidR="00D9520E" w:rsidRPr="00FF1EF3" w:rsidRDefault="00D9520E" w:rsidP="008A24A4">
      <w:pPr>
        <w:autoSpaceDE w:val="0"/>
        <w:autoSpaceDN w:val="0"/>
        <w:adjustRightInd w:val="0"/>
        <w:jc w:val="both"/>
        <w:rPr>
          <w:rFonts w:asciiTheme="minorHAnsi" w:eastAsia="Times New Roman" w:hAnsiTheme="minorHAnsi" w:cstheme="minorHAnsi"/>
          <w:b/>
          <w:bCs/>
          <w:noProof/>
        </w:rPr>
      </w:pPr>
    </w:p>
    <w:p w14:paraId="03A8F409" w14:textId="60327BDF" w:rsidR="000C6919" w:rsidRPr="00FF1EF3" w:rsidRDefault="005C5CAC" w:rsidP="00FF1EF3">
      <w:pPr>
        <w:pStyle w:val="Heading1"/>
      </w:pPr>
      <w:bookmarkStart w:id="8" w:name="_Toc116505408"/>
      <w:r w:rsidRPr="00FF1EF3">
        <w:t xml:space="preserve">Identificarea imobilului </w:t>
      </w:r>
      <w:r w:rsidR="008A24A4" w:rsidRPr="00FF1EF3">
        <w:t>și/sau activit</w:t>
      </w:r>
      <w:r w:rsidR="00A53D6B" w:rsidRPr="00FF1EF3">
        <w:t>a</w:t>
      </w:r>
      <w:r w:rsidR="00080C9D" w:rsidRPr="00FF1EF3">
        <w:t>tea e</w:t>
      </w:r>
      <w:r w:rsidR="008A24A4" w:rsidRPr="00FF1EF3">
        <w:t>conomic</w:t>
      </w:r>
      <w:r w:rsidR="00A53D6B" w:rsidRPr="00FF1EF3">
        <w:t>ă</w:t>
      </w:r>
      <w:r w:rsidR="008A24A4" w:rsidRPr="00FF1EF3">
        <w:t xml:space="preserve"> supuse analizei energetice</w:t>
      </w:r>
      <w:bookmarkEnd w:id="8"/>
    </w:p>
    <w:p w14:paraId="549A9892" w14:textId="08519027" w:rsidR="005C5CAC" w:rsidRPr="00FF1EF3" w:rsidRDefault="005C5CAC" w:rsidP="00551A5E">
      <w:pPr>
        <w:jc w:val="both"/>
        <w:rPr>
          <w:rFonts w:asciiTheme="minorHAnsi" w:hAnsiTheme="minorHAnsi" w:cstheme="minorHAnsi"/>
          <w:lang w:val="ro-RO"/>
        </w:rPr>
      </w:pPr>
      <w:r w:rsidRPr="00FF1EF3">
        <w:rPr>
          <w:rFonts w:asciiTheme="minorHAnsi" w:hAnsiTheme="minorHAnsi" w:cstheme="minorHAnsi"/>
          <w:lang w:val="ro-RO"/>
        </w:rPr>
        <w:t xml:space="preserve">Identificarea </w:t>
      </w:r>
      <w:r w:rsidR="00BB7040">
        <w:rPr>
          <w:rFonts w:asciiTheme="minorHAnsi" w:hAnsiTheme="minorHAnsi" w:cstheme="minorHAnsi"/>
          <w:lang w:val="ro-RO"/>
        </w:rPr>
        <w:t>perimetrului analizei</w:t>
      </w:r>
      <w:r w:rsidR="00D924AF" w:rsidRPr="00FF1EF3">
        <w:rPr>
          <w:rFonts w:asciiTheme="minorHAnsi" w:hAnsiTheme="minorHAnsi" w:cstheme="minorHAnsi"/>
          <w:lang w:val="ro-RO"/>
        </w:rPr>
        <w:t>.</w:t>
      </w:r>
    </w:p>
    <w:p w14:paraId="450989E8" w14:textId="037B22D8" w:rsidR="00FF1EF3" w:rsidRPr="00FF1EF3" w:rsidRDefault="00FF1EF3" w:rsidP="00551A5E">
      <w:pPr>
        <w:jc w:val="both"/>
        <w:rPr>
          <w:rFonts w:asciiTheme="minorHAnsi" w:hAnsiTheme="minorHAnsi" w:cstheme="minorHAnsi"/>
          <w:lang w:val="ro-RO"/>
        </w:rPr>
      </w:pPr>
    </w:p>
    <w:p w14:paraId="5482C576" w14:textId="1E986D23" w:rsidR="00D10AD1" w:rsidRDefault="00FF1EF3" w:rsidP="00FF1EF3">
      <w:pPr>
        <w:jc w:val="both"/>
        <w:rPr>
          <w:rFonts w:asciiTheme="minorHAnsi" w:hAnsiTheme="minorHAnsi" w:cstheme="minorHAnsi"/>
          <w:lang w:val="ro-RO"/>
        </w:rPr>
      </w:pPr>
      <w:r w:rsidRPr="00FF1EF3">
        <w:rPr>
          <w:rFonts w:asciiTheme="minorHAnsi" w:hAnsiTheme="minorHAnsi" w:cstheme="minorHAnsi"/>
          <w:lang w:val="ro-RO"/>
        </w:rPr>
        <w:t xml:space="preserve">Prin perimetru se înțelege </w:t>
      </w:r>
      <w:r w:rsidR="00FD4DCA">
        <w:rPr>
          <w:rFonts w:asciiTheme="minorHAnsi" w:hAnsiTheme="minorHAnsi" w:cstheme="minorHAnsi"/>
          <w:lang w:val="ro-RO"/>
        </w:rPr>
        <w:t>clădirile publice și/sau</w:t>
      </w:r>
      <w:r w:rsidRPr="00FF1EF3">
        <w:rPr>
          <w:rFonts w:asciiTheme="minorHAnsi" w:hAnsiTheme="minorHAnsi" w:cstheme="minorHAnsi"/>
          <w:lang w:val="ro-RO"/>
        </w:rPr>
        <w:t xml:space="preserve"> </w:t>
      </w:r>
      <w:r w:rsidR="00BB7040">
        <w:rPr>
          <w:rFonts w:asciiTheme="minorHAnsi" w:hAnsiTheme="minorHAnsi" w:cstheme="minorHAnsi"/>
          <w:lang w:val="ro-RO"/>
        </w:rPr>
        <w:t>sistemul de iluminat public</w:t>
      </w:r>
      <w:r w:rsidR="00FD4DCA">
        <w:rPr>
          <w:rFonts w:asciiTheme="minorHAnsi" w:hAnsiTheme="minorHAnsi" w:cstheme="minorHAnsi"/>
          <w:lang w:val="ro-RO"/>
        </w:rPr>
        <w:t>,</w:t>
      </w:r>
      <w:r w:rsidR="00BB7040">
        <w:rPr>
          <w:rFonts w:asciiTheme="minorHAnsi" w:hAnsiTheme="minorHAnsi" w:cstheme="minorHAnsi"/>
          <w:lang w:val="ro-RO"/>
        </w:rPr>
        <w:t xml:space="preserve"> sau parte componentă a acestuia</w:t>
      </w:r>
      <w:r w:rsidR="00FD4DCA">
        <w:rPr>
          <w:rFonts w:asciiTheme="minorHAnsi" w:hAnsiTheme="minorHAnsi" w:cstheme="minorHAnsi"/>
          <w:lang w:val="ro-RO"/>
        </w:rPr>
        <w:t>,</w:t>
      </w:r>
      <w:r w:rsidRPr="00FF1EF3">
        <w:rPr>
          <w:rFonts w:asciiTheme="minorHAnsi" w:hAnsiTheme="minorHAnsi" w:cstheme="minorHAnsi"/>
          <w:lang w:val="ro-RO"/>
        </w:rPr>
        <w:t xml:space="preserve"> care </w:t>
      </w:r>
      <w:r w:rsidR="00D10AD1">
        <w:rPr>
          <w:rFonts w:asciiTheme="minorHAnsi" w:hAnsiTheme="minorHAnsi" w:cstheme="minorHAnsi"/>
          <w:lang w:val="ro-RO"/>
        </w:rPr>
        <w:t>fac</w:t>
      </w:r>
      <w:r w:rsidRPr="00FF1EF3">
        <w:rPr>
          <w:rFonts w:asciiTheme="minorHAnsi" w:hAnsiTheme="minorHAnsi" w:cstheme="minorHAnsi"/>
          <w:lang w:val="ro-RO"/>
        </w:rPr>
        <w:t xml:space="preserve"> obiectul analizei </w:t>
      </w:r>
      <w:r w:rsidR="00D10AD1">
        <w:rPr>
          <w:rFonts w:asciiTheme="minorHAnsi" w:hAnsiTheme="minorHAnsi" w:cstheme="minorHAnsi"/>
          <w:lang w:val="ro-RO"/>
        </w:rPr>
        <w:t xml:space="preserve">energetice pentru măsurile </w:t>
      </w:r>
      <w:r w:rsidR="00D10AD1" w:rsidRPr="00D10AD1">
        <w:rPr>
          <w:rFonts w:asciiTheme="minorHAnsi" w:hAnsiTheme="minorHAnsi" w:cstheme="minorHAnsi"/>
          <w:lang w:val="ro-RO"/>
        </w:rPr>
        <w:t>destinate promovării producției de energie din surse regenerabile pentru consum propriu la nivelul APL</w:t>
      </w:r>
    </w:p>
    <w:p w14:paraId="60647137" w14:textId="77777777" w:rsidR="00D10AD1" w:rsidRDefault="00D10AD1" w:rsidP="00FF1EF3">
      <w:pPr>
        <w:jc w:val="both"/>
        <w:rPr>
          <w:rFonts w:asciiTheme="minorHAnsi" w:hAnsiTheme="minorHAnsi" w:cstheme="minorHAnsi"/>
          <w:lang w:val="ro-RO"/>
        </w:rPr>
      </w:pPr>
    </w:p>
    <w:p w14:paraId="7A59C142" w14:textId="7B9A693F" w:rsidR="00FF1EF3" w:rsidRPr="00FF1EF3" w:rsidRDefault="00FF1EF3" w:rsidP="00FF1EF3">
      <w:pPr>
        <w:jc w:val="both"/>
        <w:rPr>
          <w:rFonts w:asciiTheme="minorHAnsi" w:hAnsiTheme="minorHAnsi" w:cstheme="minorHAnsi"/>
          <w:lang w:val="ro-RO"/>
        </w:rPr>
      </w:pPr>
      <w:r w:rsidRPr="00FF1EF3">
        <w:rPr>
          <w:rFonts w:asciiTheme="minorHAnsi" w:hAnsiTheme="minorHAnsi" w:cstheme="minorHAnsi"/>
          <w:lang w:val="ro-RO"/>
        </w:rPr>
        <w:t>Acest perimetru va fi stabilit astfel încât să fie relevant față de proiectul propus și efectele acestui proiect</w:t>
      </w:r>
      <w:r w:rsidR="00BB7040">
        <w:rPr>
          <w:rFonts w:asciiTheme="minorHAnsi" w:hAnsiTheme="minorHAnsi" w:cstheme="minorHAnsi"/>
          <w:lang w:val="ro-RO"/>
        </w:rPr>
        <w:t xml:space="preserve"> (locurile in care consumul de energie va fi asigurat, cel puțin parțial, din surse regenerabile dezvoltate prin proiect</w:t>
      </w:r>
      <w:r w:rsidRPr="00FF1EF3">
        <w:rPr>
          <w:rFonts w:asciiTheme="minorHAnsi" w:hAnsiTheme="minorHAnsi" w:cstheme="minorHAnsi"/>
          <w:lang w:val="ro-RO"/>
        </w:rPr>
        <w:t>).</w:t>
      </w:r>
    </w:p>
    <w:p w14:paraId="6058066C" w14:textId="77777777" w:rsidR="00FF1EF3" w:rsidRPr="00FF1EF3" w:rsidRDefault="00FF1EF3" w:rsidP="00FF1EF3">
      <w:pPr>
        <w:jc w:val="both"/>
        <w:rPr>
          <w:rFonts w:asciiTheme="minorHAnsi" w:hAnsiTheme="minorHAnsi" w:cstheme="minorHAnsi"/>
          <w:lang w:val="ro-RO"/>
        </w:rPr>
      </w:pPr>
    </w:p>
    <w:p w14:paraId="2BFB4A68" w14:textId="6DC48800" w:rsidR="00FF1EF3" w:rsidRPr="00FF1EF3" w:rsidRDefault="00FF1EF3" w:rsidP="00FF1EF3">
      <w:pPr>
        <w:widowControl w:val="0"/>
        <w:jc w:val="both"/>
        <w:rPr>
          <w:rFonts w:asciiTheme="minorHAnsi" w:eastAsiaTheme="minorEastAsia" w:hAnsiTheme="minorHAnsi" w:cstheme="minorHAnsi"/>
          <w:color w:val="000000"/>
          <w:lang w:val="ro-RO"/>
        </w:rPr>
      </w:pPr>
      <w:r w:rsidRPr="00FF1EF3">
        <w:rPr>
          <w:rFonts w:asciiTheme="minorHAnsi" w:hAnsiTheme="minorHAnsi" w:cstheme="minorHAnsi"/>
          <w:lang w:val="ro-RO"/>
        </w:rPr>
        <w:t>Această descriere va fi corelată inclusiv cu secțiunea V la prezen</w:t>
      </w:r>
      <w:r w:rsidR="006826AF">
        <w:rPr>
          <w:rFonts w:asciiTheme="minorHAnsi" w:hAnsiTheme="minorHAnsi" w:cstheme="minorHAnsi"/>
          <w:lang w:val="ro-RO"/>
        </w:rPr>
        <w:t xml:space="preserve">ta analiză în funcție de </w:t>
      </w:r>
      <w:r w:rsidRPr="00FF1EF3">
        <w:rPr>
          <w:rFonts w:asciiTheme="minorHAnsi" w:eastAsiaTheme="minorEastAsia" w:hAnsiTheme="minorHAnsi" w:cstheme="minorHAnsi"/>
          <w:color w:val="000000"/>
          <w:lang w:val="ro-RO"/>
        </w:rPr>
        <w:t xml:space="preserve">producerea de energie din resurse regenerabile pentru consum propriu. </w:t>
      </w:r>
      <w:r w:rsidR="00E51406">
        <w:rPr>
          <w:rFonts w:asciiTheme="minorHAnsi" w:eastAsiaTheme="minorEastAsia" w:hAnsiTheme="minorHAnsi" w:cstheme="minorHAnsi"/>
          <w:color w:val="000000"/>
          <w:lang w:val="ro-RO"/>
        </w:rPr>
        <w:t xml:space="preserve"> </w:t>
      </w:r>
    </w:p>
    <w:p w14:paraId="25F46F9E" w14:textId="77777777" w:rsidR="00FF1EF3" w:rsidRPr="00FF1EF3" w:rsidRDefault="00FF1EF3" w:rsidP="00551A5E">
      <w:pPr>
        <w:jc w:val="both"/>
        <w:rPr>
          <w:rFonts w:asciiTheme="minorHAnsi" w:hAnsiTheme="minorHAnsi" w:cstheme="minorHAnsi"/>
          <w:lang w:val="ro-RO"/>
        </w:rPr>
      </w:pPr>
    </w:p>
    <w:p w14:paraId="7F311F45" w14:textId="16FC4E55" w:rsidR="00FF1EF3" w:rsidRPr="00F15B30" w:rsidRDefault="00FD4DCA" w:rsidP="00F15B30">
      <w:pPr>
        <w:jc w:val="both"/>
        <w:rPr>
          <w:rFonts w:asciiTheme="minorHAnsi" w:eastAsia="Times New Roman" w:hAnsiTheme="minorHAnsi" w:cstheme="minorHAnsi"/>
          <w:lang w:val="ro-RO"/>
        </w:rPr>
      </w:pPr>
      <w:r w:rsidRPr="00F15B30">
        <w:rPr>
          <w:rFonts w:asciiTheme="minorHAnsi" w:eastAsia="Times New Roman" w:hAnsiTheme="minorHAnsi" w:cstheme="minorHAnsi"/>
          <w:lang w:val="ro-RO"/>
        </w:rPr>
        <w:t xml:space="preserve">Pentru fiecare clădire publică inclusă în proiect, solicitantul va prezenta </w:t>
      </w:r>
      <w:r w:rsidR="00FF1EF3" w:rsidRPr="00F15B30">
        <w:rPr>
          <w:rFonts w:asciiTheme="minorHAnsi" w:eastAsia="Times New Roman" w:hAnsiTheme="minorHAnsi" w:cstheme="minorHAnsi"/>
          <w:lang w:val="ro-RO"/>
        </w:rPr>
        <w:t>documentele ce atestă drepturile reale/de creanță solicitate conform prezentului ghid</w:t>
      </w:r>
      <w:r w:rsidRPr="00F15B30">
        <w:rPr>
          <w:rFonts w:asciiTheme="minorHAnsi" w:eastAsia="Times New Roman" w:hAnsiTheme="minorHAnsi" w:cstheme="minorHAnsi"/>
          <w:lang w:val="ro-RO"/>
        </w:rPr>
        <w:t xml:space="preserve">. </w:t>
      </w:r>
    </w:p>
    <w:p w14:paraId="2A2CCF32" w14:textId="77777777" w:rsidR="00FF1EF3" w:rsidRPr="007365A3" w:rsidRDefault="00FF1EF3" w:rsidP="00FF1EF3">
      <w:pPr>
        <w:jc w:val="both"/>
        <w:rPr>
          <w:rFonts w:asciiTheme="minorHAnsi" w:eastAsia="Calibri" w:hAnsiTheme="minorHAnsi" w:cstheme="minorHAnsi"/>
          <w:lang w:val="ro-RO"/>
        </w:rPr>
      </w:pPr>
    </w:p>
    <w:p w14:paraId="47224113" w14:textId="77777777" w:rsidR="00976790" w:rsidRPr="007365A3" w:rsidRDefault="00976790" w:rsidP="00551A5E">
      <w:pPr>
        <w:jc w:val="both"/>
        <w:rPr>
          <w:rFonts w:asciiTheme="minorHAnsi" w:hAnsiTheme="minorHAnsi" w:cstheme="minorHAnsi"/>
          <w:lang w:val="ro-RO"/>
        </w:rPr>
      </w:pPr>
    </w:p>
    <w:tbl>
      <w:tblPr>
        <w:tblStyle w:val="TableGrid"/>
        <w:tblW w:w="9016" w:type="dxa"/>
        <w:tblInd w:w="0" w:type="dxa"/>
        <w:tblLook w:val="04A0" w:firstRow="1" w:lastRow="0" w:firstColumn="1" w:lastColumn="0" w:noHBand="0" w:noVBand="1"/>
      </w:tblPr>
      <w:tblGrid>
        <w:gridCol w:w="2965"/>
        <w:gridCol w:w="2930"/>
        <w:gridCol w:w="3121"/>
      </w:tblGrid>
      <w:tr w:rsidR="003D74C1" w:rsidRPr="007365A3" w14:paraId="55254339" w14:textId="77777777" w:rsidTr="00F15B30">
        <w:trPr>
          <w:trHeight w:val="606"/>
        </w:trPr>
        <w:tc>
          <w:tcPr>
            <w:tcW w:w="2965" w:type="dxa"/>
          </w:tcPr>
          <w:p w14:paraId="3015910D" w14:textId="6855CDD8" w:rsidR="003D74C1" w:rsidRPr="007365A3" w:rsidRDefault="003D74C1">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 xml:space="preserve">Adresa </w:t>
            </w:r>
            <w:r>
              <w:rPr>
                <w:rFonts w:asciiTheme="minorHAnsi" w:eastAsia="Calibri" w:hAnsiTheme="minorHAnsi" w:cstheme="minorHAnsi"/>
                <w:b/>
                <w:bCs/>
                <w:sz w:val="22"/>
                <w:szCs w:val="22"/>
                <w:lang w:val="ro-RO"/>
              </w:rPr>
              <w:t>clădirii publice</w:t>
            </w:r>
          </w:p>
        </w:tc>
        <w:tc>
          <w:tcPr>
            <w:tcW w:w="2930" w:type="dxa"/>
          </w:tcPr>
          <w:p w14:paraId="6EFD1D63" w14:textId="0888C0FB" w:rsidR="003D74C1" w:rsidRPr="007365A3" w:rsidRDefault="003D74C1" w:rsidP="00BB7040">
            <w:pPr>
              <w:jc w:val="both"/>
              <w:rPr>
                <w:rFonts w:asciiTheme="minorHAnsi" w:eastAsia="Calibri" w:hAnsiTheme="minorHAnsi" w:cstheme="minorHAnsi"/>
                <w:b/>
                <w:bCs/>
                <w:lang w:val="ro-RO"/>
              </w:rPr>
            </w:pPr>
            <w:r>
              <w:rPr>
                <w:rFonts w:asciiTheme="minorHAnsi" w:eastAsia="Calibri" w:hAnsiTheme="minorHAnsi" w:cstheme="minorHAnsi"/>
                <w:b/>
                <w:bCs/>
                <w:lang w:val="ro-RO"/>
              </w:rPr>
              <w:t>Instituția care funcționează în clădirea publică</w:t>
            </w:r>
          </w:p>
        </w:tc>
        <w:tc>
          <w:tcPr>
            <w:tcW w:w="3121" w:type="dxa"/>
          </w:tcPr>
          <w:p w14:paraId="79654D6B" w14:textId="3EC6D5CC" w:rsidR="003D74C1" w:rsidRPr="007365A3" w:rsidRDefault="003D74C1" w:rsidP="00BB7040">
            <w:pPr>
              <w:jc w:val="both"/>
              <w:rPr>
                <w:rFonts w:asciiTheme="minorHAnsi" w:eastAsia="Calibri" w:hAnsiTheme="minorHAnsi" w:cstheme="minorHAnsi"/>
                <w:b/>
                <w:bCs/>
                <w:sz w:val="22"/>
                <w:szCs w:val="22"/>
                <w:lang w:val="ro-RO"/>
              </w:rPr>
            </w:pPr>
            <w:r w:rsidRPr="007365A3">
              <w:rPr>
                <w:rFonts w:asciiTheme="minorHAnsi" w:eastAsia="Calibri" w:hAnsiTheme="minorHAnsi" w:cstheme="minorHAnsi"/>
                <w:b/>
                <w:bCs/>
                <w:sz w:val="22"/>
                <w:szCs w:val="22"/>
                <w:lang w:val="ro-RO"/>
              </w:rPr>
              <w:t>Documente privind demonstrarea drepturilor reale/de creanță</w:t>
            </w:r>
          </w:p>
        </w:tc>
      </w:tr>
      <w:tr w:rsidR="003D74C1" w:rsidRPr="007365A3" w14:paraId="6E4F60DB" w14:textId="77777777" w:rsidTr="00F15B30">
        <w:trPr>
          <w:trHeight w:val="290"/>
        </w:trPr>
        <w:tc>
          <w:tcPr>
            <w:tcW w:w="2965" w:type="dxa"/>
          </w:tcPr>
          <w:p w14:paraId="1190BBB3" w14:textId="77777777" w:rsidR="003D74C1" w:rsidRPr="007365A3" w:rsidRDefault="003D74C1" w:rsidP="00BB7040">
            <w:pPr>
              <w:jc w:val="both"/>
              <w:rPr>
                <w:rFonts w:asciiTheme="minorHAnsi" w:eastAsia="Calibri" w:hAnsiTheme="minorHAnsi" w:cstheme="minorHAnsi"/>
                <w:b/>
                <w:bCs/>
                <w:sz w:val="22"/>
                <w:szCs w:val="22"/>
                <w:lang w:val="ro-RO"/>
              </w:rPr>
            </w:pPr>
          </w:p>
        </w:tc>
        <w:tc>
          <w:tcPr>
            <w:tcW w:w="2930" w:type="dxa"/>
          </w:tcPr>
          <w:p w14:paraId="382D9394" w14:textId="77777777" w:rsidR="003D74C1" w:rsidRPr="007365A3" w:rsidRDefault="003D74C1" w:rsidP="00BB7040">
            <w:pPr>
              <w:jc w:val="both"/>
              <w:rPr>
                <w:rFonts w:asciiTheme="minorHAnsi" w:eastAsia="Calibri" w:hAnsiTheme="minorHAnsi" w:cstheme="minorHAnsi"/>
                <w:b/>
                <w:bCs/>
                <w:lang w:val="ro-RO"/>
              </w:rPr>
            </w:pPr>
          </w:p>
        </w:tc>
        <w:tc>
          <w:tcPr>
            <w:tcW w:w="3121" w:type="dxa"/>
          </w:tcPr>
          <w:p w14:paraId="00EEFD95" w14:textId="7F5D4503" w:rsidR="003D74C1" w:rsidRPr="007365A3" w:rsidRDefault="003D74C1" w:rsidP="00BB7040">
            <w:pPr>
              <w:jc w:val="both"/>
              <w:rPr>
                <w:rFonts w:asciiTheme="minorHAnsi" w:eastAsia="Calibri" w:hAnsiTheme="minorHAnsi" w:cstheme="minorHAnsi"/>
                <w:b/>
                <w:bCs/>
                <w:sz w:val="22"/>
                <w:szCs w:val="22"/>
                <w:lang w:val="ro-RO"/>
              </w:rPr>
            </w:pPr>
          </w:p>
        </w:tc>
      </w:tr>
      <w:tr w:rsidR="003D74C1" w:rsidRPr="007365A3" w14:paraId="581231BE" w14:textId="77777777" w:rsidTr="00F15B30">
        <w:trPr>
          <w:trHeight w:val="290"/>
        </w:trPr>
        <w:tc>
          <w:tcPr>
            <w:tcW w:w="2965" w:type="dxa"/>
          </w:tcPr>
          <w:p w14:paraId="76439583" w14:textId="77777777" w:rsidR="003D74C1" w:rsidRPr="007365A3" w:rsidRDefault="003D74C1" w:rsidP="00BB7040">
            <w:pPr>
              <w:jc w:val="both"/>
              <w:rPr>
                <w:rFonts w:asciiTheme="minorHAnsi" w:eastAsia="Calibri" w:hAnsiTheme="minorHAnsi" w:cstheme="minorHAnsi"/>
                <w:b/>
                <w:bCs/>
                <w:sz w:val="22"/>
                <w:szCs w:val="22"/>
                <w:lang w:val="ro-RO"/>
              </w:rPr>
            </w:pPr>
          </w:p>
        </w:tc>
        <w:tc>
          <w:tcPr>
            <w:tcW w:w="2930" w:type="dxa"/>
          </w:tcPr>
          <w:p w14:paraId="17510C54" w14:textId="77777777" w:rsidR="003D74C1" w:rsidRPr="007365A3" w:rsidRDefault="003D74C1" w:rsidP="00BB7040">
            <w:pPr>
              <w:jc w:val="both"/>
              <w:rPr>
                <w:rFonts w:asciiTheme="minorHAnsi" w:eastAsia="Calibri" w:hAnsiTheme="minorHAnsi" w:cstheme="minorHAnsi"/>
                <w:b/>
                <w:bCs/>
                <w:lang w:val="ro-RO"/>
              </w:rPr>
            </w:pPr>
          </w:p>
        </w:tc>
        <w:tc>
          <w:tcPr>
            <w:tcW w:w="3121" w:type="dxa"/>
          </w:tcPr>
          <w:p w14:paraId="3508E504" w14:textId="4783689C" w:rsidR="003D74C1" w:rsidRPr="007365A3" w:rsidRDefault="003D74C1" w:rsidP="00BB7040">
            <w:pPr>
              <w:jc w:val="both"/>
              <w:rPr>
                <w:rFonts w:asciiTheme="minorHAnsi" w:eastAsia="Calibri" w:hAnsiTheme="minorHAnsi" w:cstheme="minorHAnsi"/>
                <w:b/>
                <w:bCs/>
                <w:sz w:val="22"/>
                <w:szCs w:val="22"/>
                <w:lang w:val="ro-RO"/>
              </w:rPr>
            </w:pPr>
          </w:p>
        </w:tc>
      </w:tr>
      <w:tr w:rsidR="003D74C1" w:rsidRPr="007365A3" w14:paraId="5DE64B69" w14:textId="77777777" w:rsidTr="00F15B30">
        <w:trPr>
          <w:trHeight w:val="305"/>
        </w:trPr>
        <w:tc>
          <w:tcPr>
            <w:tcW w:w="2965" w:type="dxa"/>
          </w:tcPr>
          <w:p w14:paraId="4D0B373D" w14:textId="77777777" w:rsidR="003D74C1" w:rsidRPr="007365A3" w:rsidRDefault="003D74C1" w:rsidP="00BB7040">
            <w:pPr>
              <w:jc w:val="both"/>
              <w:rPr>
                <w:rFonts w:asciiTheme="minorHAnsi" w:eastAsia="Calibri" w:hAnsiTheme="minorHAnsi" w:cstheme="minorHAnsi"/>
                <w:b/>
                <w:bCs/>
                <w:sz w:val="22"/>
                <w:szCs w:val="22"/>
                <w:lang w:val="ro-RO"/>
              </w:rPr>
            </w:pPr>
          </w:p>
        </w:tc>
        <w:tc>
          <w:tcPr>
            <w:tcW w:w="2930" w:type="dxa"/>
          </w:tcPr>
          <w:p w14:paraId="500F6C68" w14:textId="77777777" w:rsidR="003D74C1" w:rsidRPr="007365A3" w:rsidRDefault="003D74C1" w:rsidP="00BB7040">
            <w:pPr>
              <w:jc w:val="both"/>
              <w:rPr>
                <w:rFonts w:asciiTheme="minorHAnsi" w:eastAsia="Calibri" w:hAnsiTheme="minorHAnsi" w:cstheme="minorHAnsi"/>
                <w:b/>
                <w:bCs/>
                <w:lang w:val="ro-RO"/>
              </w:rPr>
            </w:pPr>
          </w:p>
        </w:tc>
        <w:tc>
          <w:tcPr>
            <w:tcW w:w="3121" w:type="dxa"/>
          </w:tcPr>
          <w:p w14:paraId="06CAC849" w14:textId="1B52BC53" w:rsidR="003D74C1" w:rsidRPr="007365A3" w:rsidRDefault="003D74C1" w:rsidP="00BB7040">
            <w:pPr>
              <w:jc w:val="both"/>
              <w:rPr>
                <w:rFonts w:asciiTheme="minorHAnsi" w:eastAsia="Calibri" w:hAnsiTheme="minorHAnsi" w:cstheme="minorHAnsi"/>
                <w:b/>
                <w:bCs/>
                <w:sz w:val="22"/>
                <w:szCs w:val="22"/>
                <w:lang w:val="ro-RO"/>
              </w:rPr>
            </w:pPr>
          </w:p>
        </w:tc>
      </w:tr>
      <w:tr w:rsidR="003D74C1" w:rsidRPr="007365A3" w14:paraId="27292048" w14:textId="77777777" w:rsidTr="00F15B30">
        <w:trPr>
          <w:trHeight w:val="290"/>
        </w:trPr>
        <w:tc>
          <w:tcPr>
            <w:tcW w:w="2965" w:type="dxa"/>
          </w:tcPr>
          <w:p w14:paraId="66E7E504" w14:textId="77777777" w:rsidR="003D74C1" w:rsidRPr="007365A3" w:rsidRDefault="003D74C1" w:rsidP="00BB7040">
            <w:pPr>
              <w:jc w:val="both"/>
              <w:rPr>
                <w:rFonts w:asciiTheme="minorHAnsi" w:eastAsia="Calibri" w:hAnsiTheme="minorHAnsi" w:cstheme="minorHAnsi"/>
                <w:b/>
                <w:bCs/>
                <w:sz w:val="22"/>
                <w:szCs w:val="22"/>
                <w:lang w:val="ro-RO"/>
              </w:rPr>
            </w:pPr>
          </w:p>
        </w:tc>
        <w:tc>
          <w:tcPr>
            <w:tcW w:w="2930" w:type="dxa"/>
          </w:tcPr>
          <w:p w14:paraId="7FA845FB" w14:textId="77777777" w:rsidR="003D74C1" w:rsidRPr="007365A3" w:rsidRDefault="003D74C1" w:rsidP="00BB7040">
            <w:pPr>
              <w:jc w:val="both"/>
              <w:rPr>
                <w:rFonts w:asciiTheme="minorHAnsi" w:eastAsia="Calibri" w:hAnsiTheme="minorHAnsi" w:cstheme="minorHAnsi"/>
                <w:b/>
                <w:bCs/>
                <w:lang w:val="ro-RO"/>
              </w:rPr>
            </w:pPr>
          </w:p>
        </w:tc>
        <w:tc>
          <w:tcPr>
            <w:tcW w:w="3121" w:type="dxa"/>
          </w:tcPr>
          <w:p w14:paraId="4CF95756" w14:textId="7ABEAAB8" w:rsidR="003D74C1" w:rsidRPr="007365A3" w:rsidRDefault="003D74C1" w:rsidP="00BB7040">
            <w:pPr>
              <w:jc w:val="both"/>
              <w:rPr>
                <w:rFonts w:asciiTheme="minorHAnsi" w:eastAsia="Calibri" w:hAnsiTheme="minorHAnsi" w:cstheme="minorHAnsi"/>
                <w:b/>
                <w:bCs/>
                <w:sz w:val="22"/>
                <w:szCs w:val="22"/>
                <w:lang w:val="ro-RO"/>
              </w:rPr>
            </w:pPr>
          </w:p>
        </w:tc>
      </w:tr>
      <w:tr w:rsidR="003D74C1" w:rsidRPr="007365A3" w14:paraId="2BCA13F7" w14:textId="77777777" w:rsidTr="00F15B30">
        <w:trPr>
          <w:trHeight w:val="290"/>
        </w:trPr>
        <w:tc>
          <w:tcPr>
            <w:tcW w:w="2965" w:type="dxa"/>
          </w:tcPr>
          <w:p w14:paraId="6FC835E8" w14:textId="77777777" w:rsidR="003D74C1" w:rsidRPr="007365A3" w:rsidRDefault="003D74C1" w:rsidP="00BB7040">
            <w:pPr>
              <w:jc w:val="both"/>
              <w:rPr>
                <w:rFonts w:asciiTheme="minorHAnsi" w:eastAsia="Calibri" w:hAnsiTheme="minorHAnsi" w:cstheme="minorHAnsi"/>
                <w:b/>
                <w:bCs/>
                <w:sz w:val="22"/>
                <w:szCs w:val="22"/>
                <w:lang w:val="ro-RO"/>
              </w:rPr>
            </w:pPr>
          </w:p>
        </w:tc>
        <w:tc>
          <w:tcPr>
            <w:tcW w:w="2930" w:type="dxa"/>
          </w:tcPr>
          <w:p w14:paraId="7279CB16" w14:textId="77777777" w:rsidR="003D74C1" w:rsidRPr="007365A3" w:rsidRDefault="003D74C1" w:rsidP="00BB7040">
            <w:pPr>
              <w:jc w:val="both"/>
              <w:rPr>
                <w:rFonts w:asciiTheme="minorHAnsi" w:eastAsia="Calibri" w:hAnsiTheme="minorHAnsi" w:cstheme="minorHAnsi"/>
                <w:b/>
                <w:bCs/>
                <w:lang w:val="ro-RO"/>
              </w:rPr>
            </w:pPr>
          </w:p>
        </w:tc>
        <w:tc>
          <w:tcPr>
            <w:tcW w:w="3121" w:type="dxa"/>
          </w:tcPr>
          <w:p w14:paraId="2ED06FCC" w14:textId="7591B92C" w:rsidR="003D74C1" w:rsidRPr="007365A3" w:rsidRDefault="003D74C1" w:rsidP="00BB7040">
            <w:pPr>
              <w:jc w:val="both"/>
              <w:rPr>
                <w:rFonts w:asciiTheme="minorHAnsi" w:eastAsia="Calibri" w:hAnsiTheme="minorHAnsi" w:cstheme="minorHAnsi"/>
                <w:b/>
                <w:bCs/>
                <w:sz w:val="22"/>
                <w:szCs w:val="22"/>
                <w:lang w:val="ro-RO"/>
              </w:rPr>
            </w:pPr>
          </w:p>
        </w:tc>
      </w:tr>
    </w:tbl>
    <w:p w14:paraId="5ACC3BE3" w14:textId="68225937" w:rsidR="00FF1EF3" w:rsidRPr="007365A3" w:rsidRDefault="00FF1EF3" w:rsidP="00551A5E">
      <w:pPr>
        <w:jc w:val="both"/>
        <w:rPr>
          <w:rFonts w:asciiTheme="minorHAnsi" w:hAnsiTheme="minorHAnsi" w:cstheme="minorHAnsi"/>
          <w:lang w:val="ro-RO"/>
        </w:rPr>
      </w:pPr>
    </w:p>
    <w:p w14:paraId="1F3F0250" w14:textId="6DA187A7" w:rsidR="000106C1" w:rsidRPr="00D10AD1" w:rsidRDefault="007B1923">
      <w:pPr>
        <w:pStyle w:val="Heading1"/>
      </w:pPr>
      <w:r w:rsidRPr="007365A3">
        <w:lastRenderedPageBreak/>
        <w:t xml:space="preserve"> </w:t>
      </w:r>
      <w:bookmarkStart w:id="9" w:name="_Toc116505409"/>
      <w:r w:rsidR="00D96866" w:rsidRPr="007365A3">
        <w:t>Analiza situației existente</w:t>
      </w:r>
      <w:r w:rsidR="007B4BC5" w:rsidRPr="007365A3">
        <w:t xml:space="preserve"> privind consumul energetic</w:t>
      </w:r>
      <w:bookmarkEnd w:id="9"/>
    </w:p>
    <w:p w14:paraId="55BFC490" w14:textId="324CA6DD" w:rsidR="000106C1" w:rsidRPr="00F15B30" w:rsidRDefault="000106C1" w:rsidP="00F15B30">
      <w:pPr>
        <w:keepNext/>
        <w:jc w:val="both"/>
        <w:rPr>
          <w:rFonts w:asciiTheme="minorHAnsi" w:eastAsia="Times New Roman" w:hAnsiTheme="minorHAnsi" w:cstheme="minorHAnsi"/>
          <w:color w:val="000000"/>
        </w:rPr>
      </w:pPr>
    </w:p>
    <w:p w14:paraId="4F9658F0" w14:textId="7F09A7AA" w:rsidR="000106C1" w:rsidRDefault="000106C1" w:rsidP="000106C1">
      <w:pPr>
        <w:jc w:val="both"/>
        <w:rPr>
          <w:lang w:val="ro-RO"/>
        </w:rPr>
      </w:pPr>
      <w:r w:rsidRPr="007365A3">
        <w:rPr>
          <w:lang w:val="ro-RO"/>
        </w:rPr>
        <w:t>Analiza situației existente se referă la consumul de energie în perimetrul stabilit de mai sus, pe o perioadă relevantă și reprezentativă.</w:t>
      </w:r>
    </w:p>
    <w:p w14:paraId="30721BAC" w14:textId="77777777" w:rsidR="003D74C1" w:rsidRPr="007365A3" w:rsidRDefault="003D74C1" w:rsidP="000106C1">
      <w:pPr>
        <w:jc w:val="both"/>
        <w:rPr>
          <w:lang w:val="ro-RO"/>
        </w:rPr>
      </w:pPr>
    </w:p>
    <w:p w14:paraId="55DEDB15" w14:textId="77777777" w:rsidR="000106C1" w:rsidRPr="007365A3" w:rsidRDefault="000106C1" w:rsidP="000106C1">
      <w:pPr>
        <w:jc w:val="both"/>
        <w:rPr>
          <w:lang w:val="ro-RO"/>
        </w:rPr>
      </w:pPr>
      <w:r w:rsidRPr="007365A3">
        <w:rPr>
          <w:lang w:val="ro-RO"/>
        </w:rPr>
        <w:t>Rezultatele analizei situației existente vor fi în principal:</w:t>
      </w:r>
    </w:p>
    <w:p w14:paraId="6187A40C" w14:textId="77777777" w:rsidR="000106C1" w:rsidRPr="007365A3" w:rsidRDefault="000106C1" w:rsidP="000106C1">
      <w:pPr>
        <w:pStyle w:val="ListParagraph"/>
        <w:numPr>
          <w:ilvl w:val="0"/>
          <w:numId w:val="23"/>
        </w:numPr>
        <w:jc w:val="both"/>
        <w:rPr>
          <w:lang w:val="ro-RO"/>
        </w:rPr>
      </w:pPr>
      <w:r w:rsidRPr="007365A3">
        <w:rPr>
          <w:lang w:val="ro-RO"/>
        </w:rPr>
        <w:t>cuantificarea consumului de energie,</w:t>
      </w:r>
    </w:p>
    <w:p w14:paraId="2BAD3E05" w14:textId="77777777" w:rsidR="000106C1" w:rsidRPr="007365A3" w:rsidRDefault="000106C1" w:rsidP="000106C1">
      <w:pPr>
        <w:pStyle w:val="ListParagraph"/>
        <w:numPr>
          <w:ilvl w:val="0"/>
          <w:numId w:val="23"/>
        </w:numPr>
        <w:jc w:val="both"/>
        <w:rPr>
          <w:lang w:val="ro-RO"/>
        </w:rPr>
      </w:pPr>
      <w:r w:rsidRPr="007365A3">
        <w:rPr>
          <w:lang w:val="ro-RO"/>
        </w:rPr>
        <w:t>cuantificarea emisiilor rezultante de gaze cu efect de seră.</w:t>
      </w:r>
    </w:p>
    <w:p w14:paraId="78D8056C" w14:textId="0FFA45B0" w:rsidR="001C076D" w:rsidRDefault="001C076D" w:rsidP="000106C1">
      <w:pPr>
        <w:jc w:val="both"/>
        <w:rPr>
          <w:lang w:val="ro-RO"/>
        </w:rPr>
      </w:pPr>
    </w:p>
    <w:p w14:paraId="40013542" w14:textId="273B8DF9" w:rsidR="00932E22" w:rsidRDefault="003D74C1" w:rsidP="00F15B30">
      <w:pPr>
        <w:jc w:val="both"/>
        <w:rPr>
          <w:lang w:val="ro-RO"/>
        </w:rPr>
      </w:pPr>
      <w:r w:rsidRPr="00932E22">
        <w:rPr>
          <w:lang w:val="ro-RO"/>
        </w:rPr>
        <w:t xml:space="preserve">Consumul de energie </w:t>
      </w:r>
      <w:r w:rsidR="00932E22">
        <w:rPr>
          <w:lang w:val="ro-RO"/>
        </w:rPr>
        <w:t xml:space="preserve">primară </w:t>
      </w:r>
      <w:r w:rsidRPr="00932E22">
        <w:rPr>
          <w:lang w:val="ro-RO"/>
        </w:rPr>
        <w:t>va fi caracterizat și cuantificat pe</w:t>
      </w:r>
      <w:r w:rsidR="00932E22" w:rsidRPr="00932E22">
        <w:rPr>
          <w:lang w:val="ro-RO"/>
        </w:rPr>
        <w:t xml:space="preserve"> perioade relevante (ore, zile ale săptămânii, luni, etc)</w:t>
      </w:r>
      <w:r w:rsidR="00932E22">
        <w:rPr>
          <w:lang w:val="ro-RO"/>
        </w:rPr>
        <w:t>.</w:t>
      </w:r>
    </w:p>
    <w:p w14:paraId="354089AA" w14:textId="0BB7BC29" w:rsidR="00932E22" w:rsidRPr="003D74C1" w:rsidRDefault="00932E22">
      <w:pPr>
        <w:jc w:val="both"/>
        <w:rPr>
          <w:lang w:val="ro-RO"/>
        </w:rPr>
      </w:pPr>
      <w:r w:rsidRPr="00F15B30">
        <w:rPr>
          <w:lang w:val="ro-RO"/>
        </w:rPr>
        <w:t>Emisiile de CO2 vor fi calculate luând în considerare următoarele valori: 0,33 tone CO2 pe MWh electric; 0,202 tone CO2 pe MWh gaz; 0,364 tone CO2 pe MWh cărbune.</w:t>
      </w:r>
    </w:p>
    <w:p w14:paraId="3031219B" w14:textId="6D925FA3" w:rsidR="000106C1" w:rsidRPr="007365A3" w:rsidRDefault="000106C1" w:rsidP="000106C1">
      <w:pPr>
        <w:jc w:val="both"/>
        <w:rPr>
          <w:lang w:val="ro-RO"/>
        </w:rPr>
      </w:pPr>
      <w:r w:rsidRPr="007365A3">
        <w:rPr>
          <w:lang w:val="ro-RO"/>
        </w:rPr>
        <w:t>Consumul de energie și cantitatea de emisii vor fi puse în relație cu nivelul de activitate în perimetrul stabilit și va fi analizată legătura de proporționalitate între consumul de energie / emisii și nivelul de activitate.</w:t>
      </w:r>
    </w:p>
    <w:p w14:paraId="67E2FE57" w14:textId="77777777" w:rsidR="000106C1" w:rsidRPr="007365A3" w:rsidRDefault="000106C1" w:rsidP="000106C1">
      <w:pPr>
        <w:jc w:val="both"/>
        <w:rPr>
          <w:lang w:val="ro-RO"/>
        </w:rPr>
      </w:pPr>
      <w:r w:rsidRPr="007365A3">
        <w:rPr>
          <w:lang w:val="ro-RO"/>
        </w:rPr>
        <w:t>De asemenea, va fi prezentată metoda folosită pentru măsurare / stabilire a consumului de energie și a emisiilor aferente.</w:t>
      </w:r>
    </w:p>
    <w:p w14:paraId="0A4430F1" w14:textId="4C314A2C" w:rsidR="000106C1" w:rsidRDefault="000106C1" w:rsidP="000106C1">
      <w:pPr>
        <w:jc w:val="both"/>
        <w:rPr>
          <w:lang w:val="ro-RO"/>
        </w:rPr>
      </w:pPr>
    </w:p>
    <w:p w14:paraId="494CEE91" w14:textId="7E640750" w:rsidR="00C13DE6" w:rsidRPr="00F15B30" w:rsidRDefault="00932E22" w:rsidP="00932E22">
      <w:pPr>
        <w:jc w:val="both"/>
        <w:rPr>
          <w:rFonts w:asciiTheme="minorHAnsi" w:eastAsia="Times New Roman" w:hAnsiTheme="minorHAnsi" w:cstheme="minorHAnsi"/>
          <w:color w:val="000000"/>
          <w:lang w:val="ro-RO"/>
        </w:rPr>
      </w:pPr>
      <w:r>
        <w:rPr>
          <w:rFonts w:asciiTheme="minorHAnsi" w:eastAsia="Times New Roman" w:hAnsiTheme="minorHAnsi" w:cstheme="minorHAnsi"/>
          <w:color w:val="000000"/>
          <w:lang w:val="ro-RO"/>
        </w:rPr>
        <w:t xml:space="preserve">În cazul unor </w:t>
      </w:r>
      <w:r w:rsidRPr="00F15B30">
        <w:rPr>
          <w:rFonts w:asciiTheme="minorHAnsi" w:eastAsia="Times New Roman" w:hAnsiTheme="minorHAnsi" w:cstheme="minorHAnsi"/>
          <w:color w:val="000000"/>
          <w:lang w:val="ro-RO"/>
        </w:rPr>
        <w:t xml:space="preserve">clădiri </w:t>
      </w:r>
      <w:r>
        <w:rPr>
          <w:rFonts w:asciiTheme="minorHAnsi" w:eastAsia="Times New Roman" w:hAnsiTheme="minorHAnsi" w:cstheme="minorHAnsi"/>
          <w:color w:val="000000"/>
          <w:lang w:val="ro-RO"/>
        </w:rPr>
        <w:t xml:space="preserve">achiziționate sau renovate după </w:t>
      </w:r>
      <w:r w:rsidR="00C13DE6">
        <w:rPr>
          <w:rFonts w:asciiTheme="minorHAnsi" w:eastAsia="Times New Roman" w:hAnsiTheme="minorHAnsi" w:cstheme="minorHAnsi"/>
          <w:color w:val="000000"/>
          <w:lang w:val="ro-RO"/>
        </w:rPr>
        <w:t xml:space="preserve">data de 01.01.2021, </w:t>
      </w:r>
      <w:r w:rsidRPr="00F15B30">
        <w:rPr>
          <w:rFonts w:asciiTheme="minorHAnsi" w:eastAsia="Times New Roman" w:hAnsiTheme="minorHAnsi" w:cstheme="minorHAnsi"/>
          <w:color w:val="000000"/>
          <w:lang w:val="ro-RO"/>
        </w:rPr>
        <w:t xml:space="preserve">analiza energetică se va baza pe date </w:t>
      </w:r>
      <w:r w:rsidR="00C13DE6">
        <w:rPr>
          <w:rFonts w:asciiTheme="minorHAnsi" w:eastAsia="Times New Roman" w:hAnsiTheme="minorHAnsi" w:cstheme="minorHAnsi"/>
          <w:color w:val="000000"/>
          <w:lang w:val="ro-RO"/>
        </w:rPr>
        <w:t>de consum</w:t>
      </w:r>
      <w:r w:rsidRPr="00F15B30">
        <w:rPr>
          <w:rFonts w:asciiTheme="minorHAnsi" w:eastAsia="Times New Roman" w:hAnsiTheme="minorHAnsi" w:cstheme="minorHAnsi"/>
          <w:color w:val="000000"/>
          <w:lang w:val="ro-RO"/>
        </w:rPr>
        <w:t xml:space="preserve"> înregistrate după data de achiziționare</w:t>
      </w:r>
      <w:r w:rsidR="00C13DE6">
        <w:rPr>
          <w:rFonts w:asciiTheme="minorHAnsi" w:eastAsia="Times New Roman" w:hAnsiTheme="minorHAnsi" w:cstheme="minorHAnsi"/>
          <w:color w:val="000000"/>
          <w:lang w:val="ro-RO"/>
        </w:rPr>
        <w:t xml:space="preserve"> / renovare</w:t>
      </w:r>
      <w:r w:rsidRPr="00F15B30">
        <w:rPr>
          <w:rFonts w:asciiTheme="minorHAnsi" w:eastAsia="Times New Roman" w:hAnsiTheme="minorHAnsi" w:cstheme="minorHAnsi"/>
          <w:color w:val="000000"/>
          <w:lang w:val="ro-RO"/>
        </w:rPr>
        <w:t xml:space="preserve"> a </w:t>
      </w:r>
      <w:r w:rsidR="00C13DE6">
        <w:rPr>
          <w:rFonts w:asciiTheme="minorHAnsi" w:eastAsia="Times New Roman" w:hAnsiTheme="minorHAnsi" w:cstheme="minorHAnsi"/>
          <w:color w:val="000000"/>
          <w:lang w:val="ro-RO"/>
        </w:rPr>
        <w:t>clădirii</w:t>
      </w:r>
      <w:r w:rsidRPr="00F15B30">
        <w:rPr>
          <w:rFonts w:asciiTheme="minorHAnsi" w:eastAsia="Times New Roman" w:hAnsiTheme="minorHAnsi" w:cstheme="minorHAnsi"/>
          <w:color w:val="000000"/>
          <w:lang w:val="ro-RO"/>
        </w:rPr>
        <w:t xml:space="preserve">. </w:t>
      </w:r>
      <w:r w:rsidR="00C13DE6">
        <w:rPr>
          <w:rFonts w:asciiTheme="minorHAnsi" w:eastAsia="Times New Roman" w:hAnsiTheme="minorHAnsi" w:cstheme="minorHAnsi"/>
          <w:color w:val="000000"/>
          <w:lang w:val="ro-RO"/>
        </w:rPr>
        <w:t>Dacă perioada între data de achiziționare / renovare și data de depunere a cererii de finanțare este mai scurtă de un an, se va estima consumul pentru perioada lipsă. Estimarea va fi fundamentată temeinic. La fel se va proceda în cazul în care sistemul de iluminat public a fost instalat / modernizat după data de 01.01.2021.</w:t>
      </w:r>
    </w:p>
    <w:p w14:paraId="19F76882" w14:textId="77777777" w:rsidR="00932E22" w:rsidRPr="007365A3" w:rsidRDefault="00932E22" w:rsidP="000106C1">
      <w:pPr>
        <w:jc w:val="both"/>
        <w:rPr>
          <w:lang w:val="ro-RO"/>
        </w:rPr>
      </w:pPr>
    </w:p>
    <w:p w14:paraId="75163F27" w14:textId="09EE7F7A" w:rsidR="000106C1" w:rsidRPr="007365A3" w:rsidRDefault="000106C1" w:rsidP="000106C1">
      <w:pPr>
        <w:jc w:val="both"/>
        <w:rPr>
          <w:lang w:val="ro-RO"/>
        </w:rPr>
      </w:pPr>
      <w:r w:rsidRPr="007365A3">
        <w:rPr>
          <w:lang w:val="ro-RO"/>
        </w:rPr>
        <w:t>Va fi stabilită valoarea GES</w:t>
      </w:r>
      <w:r w:rsidRPr="007365A3">
        <w:rPr>
          <w:vertAlign w:val="subscript"/>
          <w:lang w:val="ro-RO"/>
        </w:rPr>
        <w:t>r</w:t>
      </w:r>
      <w:r w:rsidRPr="007365A3">
        <w:rPr>
          <w:lang w:val="ro-RO"/>
        </w:rPr>
        <w:t xml:space="preserve"> - emisii de gaze cu efect de seră, exprimat în t</w:t>
      </w:r>
      <w:r w:rsidRPr="007365A3">
        <w:rPr>
          <w:vertAlign w:val="subscript"/>
          <w:lang w:val="ro-RO"/>
        </w:rPr>
        <w:t>CO2</w:t>
      </w:r>
      <w:r w:rsidRPr="007365A3">
        <w:rPr>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în tone CO2 echivalent se va face </w:t>
      </w:r>
      <w:r w:rsidR="00C13DE6">
        <w:rPr>
          <w:lang w:val="ro-RO"/>
        </w:rPr>
        <w:t>în conformitate cu anexa la prezentul document</w:t>
      </w:r>
      <w:r w:rsidRPr="007365A3">
        <w:rPr>
          <w:lang w:val="ro-RO"/>
        </w:rPr>
        <w:t>.</w:t>
      </w:r>
    </w:p>
    <w:p w14:paraId="0DCEB9E5" w14:textId="77777777" w:rsidR="00FF1EF3" w:rsidRPr="00FF1EF3" w:rsidRDefault="00FF1EF3" w:rsidP="005F655D">
      <w:pPr>
        <w:jc w:val="both"/>
        <w:rPr>
          <w:rFonts w:asciiTheme="minorHAnsi" w:eastAsia="Times New Roman" w:hAnsiTheme="minorHAnsi" w:cstheme="minorHAnsi"/>
          <w:color w:val="000000"/>
        </w:rPr>
      </w:pPr>
    </w:p>
    <w:p w14:paraId="18EA50E5" w14:textId="3C9AA877" w:rsidR="00D96866" w:rsidRPr="00FF1EF3" w:rsidRDefault="00D96866" w:rsidP="00FF1EF3">
      <w:pPr>
        <w:pStyle w:val="Heading1"/>
      </w:pPr>
      <w:bookmarkStart w:id="10" w:name="_Toc116505410"/>
      <w:r w:rsidRPr="00FF1EF3">
        <w:t>Oportunitatea proiectului</w:t>
      </w:r>
      <w:r w:rsidR="00284C64" w:rsidRPr="00FF1EF3">
        <w:t xml:space="preserve"> și intervențiile propuse a fi realizate în cadrul proiectului</w:t>
      </w:r>
      <w:bookmarkEnd w:id="10"/>
    </w:p>
    <w:p w14:paraId="35A1B5DA" w14:textId="6CC309CE"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 xml:space="preserve">Se va stabili obiectul proiectului propus astfel încât </w:t>
      </w:r>
      <w:r w:rsidR="00CA6724">
        <w:rPr>
          <w:rFonts w:asciiTheme="minorHAnsi" w:hAnsiTheme="minorHAnsi" w:cstheme="minorHAnsi"/>
          <w:lang w:val="ro-RO"/>
        </w:rPr>
        <w:t>sursa de energie regenerabilă să fie eficientă și să permită preluarea unei părți sau a întregului consum propriu la nivelul perimetrului identificat</w:t>
      </w:r>
      <w:r w:rsidRPr="00FF1EF3">
        <w:rPr>
          <w:rFonts w:asciiTheme="minorHAnsi" w:hAnsiTheme="minorHAnsi" w:cstheme="minorHAnsi"/>
          <w:lang w:val="ro-RO"/>
        </w:rPr>
        <w:t>.</w:t>
      </w:r>
    </w:p>
    <w:p w14:paraId="17CA3135" w14:textId="263C1702"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Astfel</w:t>
      </w:r>
      <w:r w:rsidR="0080145F" w:rsidRPr="00FF1EF3">
        <w:rPr>
          <w:rFonts w:asciiTheme="minorHAnsi" w:hAnsiTheme="minorHAnsi" w:cstheme="minorHAnsi"/>
          <w:lang w:val="ro-RO"/>
        </w:rPr>
        <w:t>,</w:t>
      </w:r>
      <w:r w:rsidRPr="00FF1EF3">
        <w:rPr>
          <w:rFonts w:asciiTheme="minorHAnsi" w:hAnsiTheme="minorHAnsi" w:cstheme="minorHAnsi"/>
          <w:lang w:val="ro-RO"/>
        </w:rPr>
        <w:t xml:space="preserve"> va fi definită oportunitatea proiectului.</w:t>
      </w:r>
      <w:r w:rsidR="00AD2419" w:rsidRPr="00FF1EF3">
        <w:rPr>
          <w:rFonts w:asciiTheme="minorHAnsi" w:hAnsiTheme="minorHAnsi" w:cstheme="minorHAnsi"/>
          <w:lang w:val="ro-RO"/>
        </w:rPr>
        <w:t xml:space="preserve"> </w:t>
      </w:r>
    </w:p>
    <w:p w14:paraId="42CE7CE5" w14:textId="47E34238" w:rsidR="008B0361" w:rsidRPr="00FF1EF3" w:rsidRDefault="008B0361" w:rsidP="008A24A4">
      <w:pPr>
        <w:jc w:val="both"/>
        <w:rPr>
          <w:rFonts w:asciiTheme="minorHAnsi" w:hAnsiTheme="minorHAnsi" w:cstheme="minorHAnsi"/>
          <w:lang w:val="ro-RO"/>
        </w:rPr>
      </w:pPr>
    </w:p>
    <w:p w14:paraId="68AAFB1B" w14:textId="77777777" w:rsidR="009A54F0" w:rsidRPr="00FF1EF3" w:rsidRDefault="009A54F0" w:rsidP="009A54F0">
      <w:pPr>
        <w:jc w:val="both"/>
        <w:rPr>
          <w:rFonts w:asciiTheme="minorHAnsi" w:hAnsiTheme="minorHAnsi" w:cstheme="minorHAnsi"/>
          <w:lang w:val="ro-RO"/>
        </w:rPr>
      </w:pPr>
      <w:r w:rsidRPr="00FF1EF3">
        <w:rPr>
          <w:rFonts w:asciiTheme="minorHAnsi" w:hAnsiTheme="minorHAnsi" w:cstheme="minorHAnsi"/>
          <w:lang w:val="ro-RO"/>
        </w:rPr>
        <w:t xml:space="preserve">Proiectul poate cuprinde una sau mai multe intervenții de mai jos: </w:t>
      </w:r>
    </w:p>
    <w:p w14:paraId="281CB28A" w14:textId="6517DB10" w:rsidR="001C076D" w:rsidRPr="00F15B30" w:rsidRDefault="001C076D" w:rsidP="00F15B30">
      <w:pPr>
        <w:pStyle w:val="ListParagraph"/>
        <w:numPr>
          <w:ilvl w:val="0"/>
          <w:numId w:val="32"/>
        </w:numPr>
        <w:jc w:val="both"/>
        <w:rPr>
          <w:rFonts w:asciiTheme="minorHAnsi" w:hAnsiTheme="minorHAnsi" w:cstheme="minorHAnsi"/>
          <w:lang w:val="ro-RO"/>
        </w:rPr>
      </w:pPr>
      <w:r w:rsidRPr="00F15B30">
        <w:rPr>
          <w:rFonts w:asciiTheme="minorHAnsi" w:hAnsiTheme="minorHAnsi" w:cstheme="minorHAnsi"/>
          <w:lang w:val="ro-RO"/>
        </w:rPr>
        <w:t>investiții în echipamente, utilaje, dotări specifice necesare pentru obținerea de energie din surse regenerabile destinată consumului propriu de energie al autorităților publice locale. În categoria utilizării surselor de energie regenerabile se încadrează panourile fotovoltaice, utilizarea apei geotermale, utilizarea energiei eoliene în zonele unde există potențial de utilizare a energiei vântului, precum și alte surse de energie regenerabile definite conform art. 2 din Legea nr. 220/2008, cu modificările și completările ulterioare</w:t>
      </w:r>
      <w:r w:rsidR="00CA6724">
        <w:rPr>
          <w:rFonts w:asciiTheme="minorHAnsi" w:hAnsiTheme="minorHAnsi" w:cstheme="minorHAnsi"/>
          <w:lang w:val="ro-RO"/>
        </w:rPr>
        <w:t xml:space="preserve">, </w:t>
      </w:r>
      <w:r w:rsidR="00CA6724" w:rsidRPr="00FD61E9">
        <w:rPr>
          <w:rFonts w:asciiTheme="minorHAnsi" w:eastAsiaTheme="minorEastAsia" w:hAnsiTheme="minorHAnsi" w:cstheme="minorHAnsi"/>
          <w:lang w:val="ro-RO"/>
        </w:rPr>
        <w:t>cu excepția biomasei</w:t>
      </w:r>
      <w:r w:rsidRPr="00F15B30">
        <w:rPr>
          <w:rFonts w:asciiTheme="minorHAnsi" w:hAnsiTheme="minorHAnsi" w:cstheme="minorHAnsi"/>
          <w:lang w:val="ro-RO"/>
        </w:rPr>
        <w:t xml:space="preserve">. </w:t>
      </w:r>
    </w:p>
    <w:p w14:paraId="0DAA918D" w14:textId="1CEBEAF3" w:rsidR="001C076D" w:rsidRPr="00F15B30" w:rsidRDefault="001C076D" w:rsidP="00F15B30">
      <w:pPr>
        <w:pStyle w:val="ListParagraph"/>
        <w:numPr>
          <w:ilvl w:val="0"/>
          <w:numId w:val="32"/>
        </w:numPr>
        <w:jc w:val="both"/>
        <w:rPr>
          <w:rFonts w:asciiTheme="minorHAnsi" w:hAnsiTheme="minorHAnsi" w:cstheme="minorHAnsi"/>
          <w:lang w:val="ro-RO"/>
        </w:rPr>
      </w:pPr>
      <w:r w:rsidRPr="00F15B30">
        <w:rPr>
          <w:rFonts w:asciiTheme="minorHAnsi" w:hAnsiTheme="minorHAnsi" w:cstheme="minorHAnsi"/>
          <w:lang w:val="ro-RO"/>
        </w:rPr>
        <w:t xml:space="preserve">investiții </w:t>
      </w:r>
      <w:r w:rsidRPr="00F15B30">
        <w:rPr>
          <w:rFonts w:asciiTheme="minorHAnsi" w:hAnsiTheme="minorHAnsi" w:cstheme="minorHAnsi" w:hint="eastAsia"/>
          <w:lang w:val="ro-RO"/>
        </w:rPr>
        <w:t>î</w:t>
      </w:r>
      <w:r w:rsidRPr="00F15B30">
        <w:rPr>
          <w:rFonts w:asciiTheme="minorHAnsi" w:hAnsiTheme="minorHAnsi" w:cstheme="minorHAnsi"/>
          <w:lang w:val="ro-RO"/>
        </w:rPr>
        <w:t>n realizarea de unit</w:t>
      </w:r>
      <w:r w:rsidRPr="00F15B30">
        <w:rPr>
          <w:rFonts w:asciiTheme="minorHAnsi" w:hAnsiTheme="minorHAnsi" w:cstheme="minorHAnsi" w:hint="eastAsia"/>
          <w:lang w:val="ro-RO"/>
        </w:rPr>
        <w:t>ă</w:t>
      </w:r>
      <w:r w:rsidRPr="00F15B30">
        <w:rPr>
          <w:rFonts w:asciiTheme="minorHAnsi" w:hAnsiTheme="minorHAnsi" w:cstheme="minorHAnsi"/>
          <w:lang w:val="ro-RO"/>
        </w:rPr>
        <w:t>ți de cogenerare, trigenerare noi destinate obținerii de energie din surse regenerabile</w:t>
      </w:r>
      <w:r w:rsidR="00CA6724">
        <w:rPr>
          <w:rFonts w:asciiTheme="minorHAnsi" w:hAnsiTheme="minorHAnsi" w:cstheme="minorHAnsi"/>
          <w:lang w:val="ro-RO"/>
        </w:rPr>
        <w:t>,</w:t>
      </w:r>
      <w:r w:rsidR="00CA6724" w:rsidRPr="00CA6724">
        <w:rPr>
          <w:rFonts w:asciiTheme="minorHAnsi" w:eastAsiaTheme="minorEastAsia" w:hAnsiTheme="minorHAnsi" w:cstheme="minorHAnsi"/>
          <w:lang w:val="ro-RO"/>
        </w:rPr>
        <w:t xml:space="preserve"> </w:t>
      </w:r>
      <w:r w:rsidR="00CA6724" w:rsidRPr="00FD61E9">
        <w:rPr>
          <w:rFonts w:asciiTheme="minorHAnsi" w:eastAsiaTheme="minorEastAsia" w:hAnsiTheme="minorHAnsi" w:cstheme="minorHAnsi"/>
          <w:lang w:val="ro-RO"/>
        </w:rPr>
        <w:t>cu excepția biomasei</w:t>
      </w:r>
      <w:r w:rsidR="00CA6724">
        <w:rPr>
          <w:rFonts w:asciiTheme="minorHAnsi" w:eastAsiaTheme="minorEastAsia" w:hAnsiTheme="minorHAnsi" w:cstheme="minorHAnsi"/>
          <w:lang w:val="ro-RO"/>
        </w:rPr>
        <w:t>,</w:t>
      </w:r>
      <w:r w:rsidRPr="00F15B30">
        <w:rPr>
          <w:rFonts w:asciiTheme="minorHAnsi" w:hAnsiTheme="minorHAnsi" w:cstheme="minorHAnsi"/>
          <w:lang w:val="ro-RO"/>
        </w:rPr>
        <w:t xml:space="preserve"> pentru consumul propriu al autorit</w:t>
      </w:r>
      <w:r w:rsidRPr="00F15B30">
        <w:rPr>
          <w:rFonts w:asciiTheme="minorHAnsi" w:hAnsiTheme="minorHAnsi" w:cstheme="minorHAnsi" w:hint="eastAsia"/>
          <w:lang w:val="ro-RO"/>
        </w:rPr>
        <w:t>ă</w:t>
      </w:r>
      <w:r w:rsidRPr="00F15B30">
        <w:rPr>
          <w:rFonts w:asciiTheme="minorHAnsi" w:hAnsiTheme="minorHAnsi" w:cstheme="minorHAnsi"/>
          <w:lang w:val="ro-RO"/>
        </w:rPr>
        <w:t>ților publice locale.</w:t>
      </w:r>
    </w:p>
    <w:p w14:paraId="7B2B7947" w14:textId="77777777" w:rsidR="00187D26" w:rsidRPr="00187D26" w:rsidRDefault="00187D26" w:rsidP="00187D26">
      <w:pPr>
        <w:jc w:val="both"/>
        <w:rPr>
          <w:rFonts w:asciiTheme="minorHAnsi" w:hAnsiTheme="minorHAnsi" w:cstheme="minorHAnsi"/>
        </w:rPr>
      </w:pPr>
    </w:p>
    <w:p w14:paraId="30C657B5" w14:textId="390E0DAA" w:rsidR="001C076D" w:rsidRPr="00F15B30" w:rsidRDefault="001C076D" w:rsidP="009A54F0">
      <w:pPr>
        <w:autoSpaceDE w:val="0"/>
        <w:autoSpaceDN w:val="0"/>
        <w:jc w:val="both"/>
        <w:rPr>
          <w:lang w:val="en-US"/>
        </w:rPr>
      </w:pPr>
    </w:p>
    <w:p w14:paraId="6B2EFB23" w14:textId="61F0C8B2" w:rsidR="001C076D" w:rsidRDefault="001C076D" w:rsidP="00385BFE">
      <w:pPr>
        <w:jc w:val="both"/>
        <w:rPr>
          <w:lang w:val="ro-RO"/>
        </w:rPr>
      </w:pPr>
      <w:r w:rsidRPr="00385BFE">
        <w:rPr>
          <w:lang w:val="ro-RO"/>
        </w:rPr>
        <w:lastRenderedPageBreak/>
        <w:t xml:space="preserve">Prezenta analiza energetică a proiectului va fi însoțită de calculele energetice și justificările aferente care vor stabili valorile calculate pentru criteriile </w:t>
      </w:r>
      <w:r w:rsidR="00385BFE" w:rsidRPr="00385BFE">
        <w:rPr>
          <w:lang w:val="ro-RO"/>
        </w:rPr>
        <w:t xml:space="preserve">de evaluare </w:t>
      </w:r>
      <w:r w:rsidR="00D65E76">
        <w:rPr>
          <w:lang w:val="ro-RO"/>
        </w:rPr>
        <w:t>aferente prezentului ghid</w:t>
      </w:r>
      <w:r w:rsidR="00385BFE" w:rsidRPr="00385BFE">
        <w:rPr>
          <w:lang w:val="ro-RO"/>
        </w:rPr>
        <w:t>.</w:t>
      </w:r>
    </w:p>
    <w:p w14:paraId="1D027D4B" w14:textId="77777777" w:rsidR="00D65E76" w:rsidRDefault="00D65E76" w:rsidP="00385BFE">
      <w:pPr>
        <w:jc w:val="both"/>
        <w:rPr>
          <w:lang w:val="ro-RO"/>
        </w:rPr>
      </w:pPr>
    </w:p>
    <w:p w14:paraId="47DA50B0" w14:textId="11AE8327" w:rsidR="00D65E76" w:rsidRDefault="00D65E76" w:rsidP="00385BFE">
      <w:pPr>
        <w:jc w:val="both"/>
        <w:rPr>
          <w:lang w:val="ro-RO"/>
        </w:rPr>
      </w:pPr>
      <w:r>
        <w:rPr>
          <w:lang w:val="ro-RO"/>
        </w:rPr>
        <w:t>Se vor prezenta următoarele:</w:t>
      </w:r>
    </w:p>
    <w:p w14:paraId="6EEA2351" w14:textId="7BA4DA67" w:rsidR="00D65E76" w:rsidRDefault="00D65E76" w:rsidP="00F15B30">
      <w:pPr>
        <w:pStyle w:val="ListParagraph"/>
        <w:numPr>
          <w:ilvl w:val="0"/>
          <w:numId w:val="23"/>
        </w:numPr>
        <w:jc w:val="both"/>
        <w:rPr>
          <w:lang w:val="ro-RO"/>
        </w:rPr>
      </w:pPr>
      <w:r>
        <w:rPr>
          <w:lang w:val="ro-RO"/>
        </w:rPr>
        <w:t>studiu de soluție, inclusiv studiu de însorire în cazul panourilor fotovoltaice, studiu de vânt pentru eoliene, studiu geologic pentru geotermal, etc</w:t>
      </w:r>
    </w:p>
    <w:p w14:paraId="3FF7ECCA" w14:textId="77777777" w:rsidR="004A2CF0" w:rsidRDefault="00D94CCD" w:rsidP="00F15B30">
      <w:pPr>
        <w:pStyle w:val="ListParagraph"/>
        <w:numPr>
          <w:ilvl w:val="0"/>
          <w:numId w:val="23"/>
        </w:numPr>
        <w:jc w:val="both"/>
        <w:rPr>
          <w:lang w:val="ro-RO"/>
        </w:rPr>
      </w:pPr>
      <w:r>
        <w:rPr>
          <w:lang w:val="ro-RO"/>
        </w:rPr>
        <w:t xml:space="preserve">în </w:t>
      </w:r>
      <w:r w:rsidRPr="004A2CF0">
        <w:rPr>
          <w:lang w:val="ro-RO"/>
        </w:rPr>
        <w:t>cazul folosirii unor terenuri</w:t>
      </w:r>
      <w:r w:rsidR="004A2CF0" w:rsidRPr="004A2CF0">
        <w:rPr>
          <w:lang w:val="ro-RO"/>
        </w:rPr>
        <w:t xml:space="preserve"> pentru amplasarea instalațiilor</w:t>
      </w:r>
      <w:r w:rsidR="004A2CF0">
        <w:rPr>
          <w:lang w:val="ro-RO"/>
        </w:rPr>
        <w:t>:</w:t>
      </w:r>
    </w:p>
    <w:p w14:paraId="7CF5FD1B" w14:textId="4FAC7325" w:rsidR="007B125E" w:rsidRPr="00F15B30" w:rsidRDefault="004A2CF0" w:rsidP="00F15B30">
      <w:pPr>
        <w:pStyle w:val="ListParagraph"/>
        <w:numPr>
          <w:ilvl w:val="1"/>
          <w:numId w:val="23"/>
        </w:numPr>
        <w:jc w:val="both"/>
        <w:rPr>
          <w:lang w:val="ro-RO"/>
        </w:rPr>
      </w:pPr>
      <w:r w:rsidRPr="004A2CF0">
        <w:rPr>
          <w:lang w:val="ro-RO"/>
        </w:rPr>
        <w:t xml:space="preserve">documente care atestă </w:t>
      </w:r>
      <w:r w:rsidRPr="00F15B30">
        <w:rPr>
          <w:rFonts w:asciiTheme="minorHAnsi" w:eastAsiaTheme="minorEastAsia" w:hAnsiTheme="minorHAnsi" w:cstheme="minorHAnsi"/>
          <w:lang w:val="ro-RO"/>
        </w:rPr>
        <w:t>dreptul de proprietar/superficiar/administrator/titular al unui drept de folosință/</w:t>
      </w:r>
      <w:r>
        <w:rPr>
          <w:rFonts w:asciiTheme="minorHAnsi" w:eastAsiaTheme="minorEastAsia" w:hAnsiTheme="minorHAnsi" w:cstheme="minorHAnsi"/>
          <w:lang w:val="ro-RO"/>
        </w:rPr>
        <w:t>concesionar</w:t>
      </w:r>
    </w:p>
    <w:p w14:paraId="25CA435C" w14:textId="7535708E" w:rsidR="004A2CF0" w:rsidRPr="004A2CF0" w:rsidRDefault="004A2CF0" w:rsidP="00F15B30">
      <w:pPr>
        <w:pStyle w:val="ListParagraph"/>
        <w:numPr>
          <w:ilvl w:val="1"/>
          <w:numId w:val="23"/>
        </w:numPr>
        <w:jc w:val="both"/>
        <w:rPr>
          <w:lang w:val="ro-RO"/>
        </w:rPr>
      </w:pPr>
      <w:r>
        <w:rPr>
          <w:rFonts w:asciiTheme="minorHAnsi" w:eastAsiaTheme="minorEastAsia" w:hAnsiTheme="minorHAnsi" w:cstheme="minorHAnsi"/>
          <w:lang w:val="ro-RO"/>
        </w:rPr>
        <w:t xml:space="preserve">dovada respectării legislației </w:t>
      </w:r>
      <w:r w:rsidR="00640399">
        <w:rPr>
          <w:rFonts w:asciiTheme="minorHAnsi" w:eastAsiaTheme="minorEastAsia" w:hAnsiTheme="minorHAnsi" w:cstheme="minorHAnsi"/>
          <w:lang w:val="ro-RO"/>
        </w:rPr>
        <w:t xml:space="preserve">(în special Legii 18/1991 cu completările și modificările ulterioare) </w:t>
      </w:r>
      <w:r>
        <w:rPr>
          <w:rFonts w:asciiTheme="minorHAnsi" w:eastAsiaTheme="minorEastAsia" w:hAnsiTheme="minorHAnsi" w:cstheme="minorHAnsi"/>
          <w:lang w:val="ro-RO"/>
        </w:rPr>
        <w:t>cu privire la categorii de teren</w:t>
      </w:r>
      <w:r w:rsidR="00640399">
        <w:rPr>
          <w:rFonts w:asciiTheme="minorHAnsi" w:eastAsiaTheme="minorEastAsia" w:hAnsiTheme="minorHAnsi" w:cstheme="minorHAnsi"/>
          <w:lang w:val="ro-RO"/>
        </w:rPr>
        <w:t>.</w:t>
      </w:r>
    </w:p>
    <w:p w14:paraId="510888C9" w14:textId="54A36E5E" w:rsidR="00640399" w:rsidRDefault="00640399" w:rsidP="00F15B30">
      <w:pPr>
        <w:pStyle w:val="ListParagraph"/>
        <w:numPr>
          <w:ilvl w:val="0"/>
          <w:numId w:val="23"/>
        </w:numPr>
        <w:jc w:val="both"/>
        <w:rPr>
          <w:lang w:val="ro-RO"/>
        </w:rPr>
      </w:pPr>
      <w:r w:rsidRPr="00640399">
        <w:rPr>
          <w:lang w:val="ro-RO"/>
        </w:rPr>
        <w:t>informaţii privind condiţiile şi posibilităţile de realizare a racordării la reţea a locului de consum şi de producere</w:t>
      </w:r>
      <w:r>
        <w:rPr>
          <w:lang w:val="ro-RO"/>
        </w:rPr>
        <w:t>, în cazul instalațiilor de producere a energiei electrice,</w:t>
      </w:r>
    </w:p>
    <w:p w14:paraId="02781AC3" w14:textId="2FFCF044" w:rsidR="007B125E" w:rsidRDefault="007B125E" w:rsidP="00F15B30">
      <w:pPr>
        <w:pStyle w:val="ListParagraph"/>
        <w:numPr>
          <w:ilvl w:val="0"/>
          <w:numId w:val="23"/>
        </w:numPr>
        <w:jc w:val="both"/>
        <w:rPr>
          <w:lang w:val="ro-RO"/>
        </w:rPr>
      </w:pPr>
      <w:r>
        <w:rPr>
          <w:lang w:val="ro-RO"/>
        </w:rPr>
        <w:t>act</w:t>
      </w:r>
      <w:r w:rsidR="00640399">
        <w:rPr>
          <w:lang w:val="ro-RO"/>
        </w:rPr>
        <w:t>ul</w:t>
      </w:r>
      <w:r>
        <w:rPr>
          <w:lang w:val="ro-RO"/>
        </w:rPr>
        <w:t xml:space="preserve"> de reglementare în domeniul mediului (după caz: clasarea notificării, procedura simplificată de avizare, acord de mediu)</w:t>
      </w:r>
      <w:r w:rsidR="00640399">
        <w:rPr>
          <w:lang w:val="ro-RO"/>
        </w:rPr>
        <w:t>.</w:t>
      </w:r>
    </w:p>
    <w:p w14:paraId="159A3F6A" w14:textId="7D5A8C1D" w:rsidR="00640399" w:rsidRDefault="00640399">
      <w:pPr>
        <w:jc w:val="both"/>
        <w:rPr>
          <w:lang w:val="ro-RO"/>
        </w:rPr>
      </w:pPr>
    </w:p>
    <w:p w14:paraId="50DBA093" w14:textId="6C0B6FCF" w:rsidR="006A52DB" w:rsidRPr="00F15B30" w:rsidRDefault="00385BFE" w:rsidP="009A54F0">
      <w:pPr>
        <w:autoSpaceDE w:val="0"/>
        <w:autoSpaceDN w:val="0"/>
        <w:jc w:val="both"/>
        <w:rPr>
          <w:rFonts w:asciiTheme="minorHAnsi" w:hAnsiTheme="minorHAnsi" w:cstheme="minorHAnsi"/>
          <w:lang w:val="ro-RO"/>
        </w:rPr>
      </w:pPr>
      <w:r w:rsidRPr="00385BFE">
        <w:rPr>
          <w:lang w:val="ro-RO"/>
        </w:rPr>
        <w:t>Având în vedere faptul că prin proiect se urmărește acoperirea consumului propriu de energie la nivelul APL-urilor, cantitatea de energie produsă va trebui să fie justificată în raport cu necesarul de energie pentru consum propriu, astfel încât cantitatea de energie verde produsă</w:t>
      </w:r>
      <w:r w:rsidR="00D65E76">
        <w:rPr>
          <w:lang w:val="ro-RO"/>
        </w:rPr>
        <w:t xml:space="preserve"> să nu depășească </w:t>
      </w:r>
      <w:r w:rsidR="00D65E76" w:rsidRPr="00D65E76">
        <w:rPr>
          <w:lang w:val="ro-RO"/>
        </w:rPr>
        <w:t xml:space="preserve">consumul propriu. </w:t>
      </w:r>
      <w:r w:rsidR="00642F8F" w:rsidRPr="00F15B30">
        <w:rPr>
          <w:rFonts w:asciiTheme="minorHAnsi" w:hAnsiTheme="minorHAnsi" w:cstheme="minorHAnsi"/>
          <w:lang w:val="ro-RO"/>
        </w:rPr>
        <w:t xml:space="preserve">Soluțiile propuse, acolo unde este cazul, sunt dimensionate exclusiv la consumul propriu </w:t>
      </w:r>
      <w:r w:rsidR="00D65E76">
        <w:rPr>
          <w:rFonts w:asciiTheme="minorHAnsi" w:hAnsiTheme="minorHAnsi" w:cstheme="minorHAnsi"/>
          <w:lang w:val="ro-RO"/>
        </w:rPr>
        <w:t>aferente perimetrului</w:t>
      </w:r>
      <w:r w:rsidRPr="00F15B30">
        <w:rPr>
          <w:rFonts w:asciiTheme="minorHAnsi" w:hAnsiTheme="minorHAnsi" w:cstheme="minorHAnsi"/>
          <w:lang w:val="ro-RO"/>
        </w:rPr>
        <w:t xml:space="preserve"> analizat în cadrul prezentei.</w:t>
      </w:r>
    </w:p>
    <w:p w14:paraId="7470425F" w14:textId="3BC5FAEC" w:rsidR="009A54F0" w:rsidRDefault="009A54F0" w:rsidP="008A24A4">
      <w:pPr>
        <w:jc w:val="both"/>
        <w:rPr>
          <w:rFonts w:asciiTheme="minorHAnsi" w:hAnsiTheme="minorHAnsi" w:cstheme="minorHAnsi"/>
          <w:lang w:val="ro-RO"/>
        </w:rPr>
      </w:pPr>
    </w:p>
    <w:p w14:paraId="11F6540C" w14:textId="57C6900F" w:rsidR="00131387" w:rsidRPr="007365A3" w:rsidRDefault="00131387" w:rsidP="00131387">
      <w:pPr>
        <w:jc w:val="both"/>
        <w:rPr>
          <w:lang w:val="ro-RO"/>
        </w:rPr>
      </w:pPr>
      <w:r>
        <w:rPr>
          <w:rFonts w:asciiTheme="minorHAnsi" w:hAnsiTheme="minorHAnsi" w:cstheme="minorHAnsi"/>
          <w:lang w:val="ro-RO"/>
        </w:rPr>
        <w:t>V</w:t>
      </w:r>
      <w:r w:rsidRPr="007365A3">
        <w:rPr>
          <w:lang w:val="ro-RO"/>
        </w:rPr>
        <w:t xml:space="preserve">a fi stabilită valoarea Pi, folosită în criteriul C1): Valoarea contribuției din fonduri nerambursabile raportat la capacitatea de producție din surse regenerabile de energie pentru consum propriu (VSER), unde Pi este puterea instalată din surse regenerabile de energie realizată prin proiectul de investiții, exprimată în kW. </w:t>
      </w:r>
    </w:p>
    <w:p w14:paraId="3537F39F" w14:textId="2A89EAB6" w:rsidR="00131387" w:rsidRDefault="00131387" w:rsidP="008A24A4">
      <w:pPr>
        <w:jc w:val="both"/>
        <w:rPr>
          <w:rFonts w:asciiTheme="minorHAnsi" w:hAnsiTheme="minorHAnsi" w:cstheme="minorHAnsi"/>
          <w:lang w:val="ro-RO"/>
        </w:rPr>
      </w:pPr>
    </w:p>
    <w:p w14:paraId="07FE2495" w14:textId="244509D3" w:rsidR="008D659C" w:rsidRDefault="008D659C" w:rsidP="008A24A4">
      <w:pPr>
        <w:jc w:val="both"/>
        <w:rPr>
          <w:rFonts w:asciiTheme="minorHAnsi" w:hAnsiTheme="minorHAnsi" w:cstheme="minorHAnsi"/>
          <w:lang w:val="ro-RO"/>
        </w:rPr>
      </w:pPr>
      <w:r>
        <w:rPr>
          <w:rFonts w:asciiTheme="minorHAnsi" w:hAnsiTheme="minorHAnsi" w:cstheme="minorHAnsi"/>
          <w:lang w:val="ro-RO"/>
        </w:rPr>
        <w:t xml:space="preserve">Va fi stabilită valoarea investiției. Această valoarea va </w:t>
      </w:r>
      <w:r w:rsidR="002E5BDF">
        <w:rPr>
          <w:rFonts w:asciiTheme="minorHAnsi" w:hAnsiTheme="minorHAnsi" w:cstheme="minorHAnsi"/>
          <w:lang w:val="ro-RO"/>
        </w:rPr>
        <w:t>fi prezentată în lei fără TVA și în lei cu TVA.</w:t>
      </w:r>
    </w:p>
    <w:p w14:paraId="17ACFC24" w14:textId="77777777" w:rsidR="00136B57" w:rsidRDefault="00136B57" w:rsidP="008A24A4">
      <w:pPr>
        <w:jc w:val="both"/>
        <w:rPr>
          <w:rFonts w:asciiTheme="minorHAnsi" w:hAnsiTheme="minorHAnsi" w:cstheme="minorHAnsi"/>
          <w:lang w:val="ro-RO"/>
        </w:rPr>
      </w:pPr>
    </w:p>
    <w:p w14:paraId="0796B2B5" w14:textId="4A361413" w:rsidR="002E5BDF" w:rsidRPr="002E5BDF" w:rsidRDefault="002E5BDF" w:rsidP="008A24A4">
      <w:pPr>
        <w:jc w:val="both"/>
        <w:rPr>
          <w:rFonts w:asciiTheme="minorHAnsi" w:hAnsiTheme="minorHAnsi" w:cstheme="minorHAnsi"/>
          <w:lang w:val="ro-RO"/>
        </w:rPr>
      </w:pPr>
      <w:r w:rsidRPr="002E5BDF">
        <w:rPr>
          <w:rFonts w:asciiTheme="minorHAnsi" w:hAnsiTheme="minorHAnsi" w:cstheme="minorHAnsi"/>
          <w:lang w:val="ro-RO"/>
        </w:rPr>
        <w:t xml:space="preserve">Va fi stabilită valoarea VAS, </w:t>
      </w:r>
      <w:r w:rsidRPr="00F15B30">
        <w:rPr>
          <w:rFonts w:eastAsia="Times New Roman"/>
          <w:lang w:val="ro-RO"/>
        </w:rPr>
        <w:t>cuantumul/valoarea contribuției din fonduri nerambursabile solicitată pentru proiect, exprimat în Euro (la cursul de 4.9481 lei/euro)</w:t>
      </w:r>
    </w:p>
    <w:p w14:paraId="38D11A81" w14:textId="2BD82AAC" w:rsidR="008D659C" w:rsidRDefault="008D659C" w:rsidP="008A24A4">
      <w:pPr>
        <w:jc w:val="both"/>
        <w:rPr>
          <w:rFonts w:asciiTheme="minorHAnsi" w:hAnsiTheme="minorHAnsi" w:cstheme="minorHAnsi"/>
          <w:lang w:val="ro-RO"/>
        </w:rPr>
      </w:pPr>
    </w:p>
    <w:p w14:paraId="51D68D82" w14:textId="6A19FEEA" w:rsidR="000E1081" w:rsidRPr="00FF1EF3" w:rsidRDefault="000E1081" w:rsidP="000E1081">
      <w:pPr>
        <w:jc w:val="both"/>
        <w:rPr>
          <w:rFonts w:asciiTheme="minorHAnsi" w:eastAsia="Times New Roman" w:hAnsiTheme="minorHAnsi" w:cstheme="minorHAnsi"/>
          <w:i/>
          <w:noProof/>
        </w:rPr>
      </w:pPr>
      <w:bookmarkStart w:id="11" w:name="_GoBack"/>
      <w:bookmarkEnd w:id="11"/>
      <w:r w:rsidRPr="00FF1EF3">
        <w:rPr>
          <w:rFonts w:asciiTheme="minorHAnsi" w:eastAsia="Times New Roman" w:hAnsiTheme="minorHAnsi" w:cstheme="minorHAnsi"/>
          <w:i/>
          <w:noProof/>
        </w:rPr>
        <w:t xml:space="preserve">În funcţie de tipul de investiție şi de ce se propune a se achiziţiona se va completa următorul tabel cuprinzând lista de echipamente și/sau lucrări și/sau servicii cu încadrarea acestora pe secțiunea de cheltuieli eligibile /neeligibile (dacă este cazul): </w:t>
      </w:r>
    </w:p>
    <w:p w14:paraId="0C210629" w14:textId="489FC2A3" w:rsidR="009A54F0" w:rsidRPr="00FF1EF3" w:rsidRDefault="009A54F0" w:rsidP="008A24A4">
      <w:pPr>
        <w:jc w:val="both"/>
        <w:rPr>
          <w:rFonts w:asciiTheme="minorHAnsi" w:hAnsiTheme="minorHAnsi" w:cstheme="minorHAnsi"/>
          <w:lang w:val="ro-RO"/>
        </w:rPr>
      </w:pPr>
    </w:p>
    <w:tbl>
      <w:tblPr>
        <w:tblW w:w="10610"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678"/>
        <w:gridCol w:w="1724"/>
        <w:gridCol w:w="668"/>
        <w:gridCol w:w="1088"/>
        <w:gridCol w:w="1170"/>
        <w:gridCol w:w="1615"/>
        <w:gridCol w:w="1108"/>
        <w:gridCol w:w="1559"/>
      </w:tblGrid>
      <w:tr w:rsidR="000E1081" w:rsidRPr="00FF1EF3" w14:paraId="06551716" w14:textId="77777777" w:rsidTr="00385BFE">
        <w:trPr>
          <w:trHeight w:val="735"/>
        </w:trPr>
        <w:tc>
          <w:tcPr>
            <w:tcW w:w="1678" w:type="dxa"/>
            <w:shd w:val="clear" w:color="auto" w:fill="D9D9D9"/>
            <w:noWrap/>
            <w:tcMar>
              <w:top w:w="0" w:type="dxa"/>
              <w:left w:w="108" w:type="dxa"/>
              <w:bottom w:w="0" w:type="dxa"/>
              <w:right w:w="108" w:type="dxa"/>
            </w:tcMar>
            <w:hideMark/>
          </w:tcPr>
          <w:p w14:paraId="3C11E065"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xml:space="preserve">Nr. crt. </w:t>
            </w:r>
          </w:p>
        </w:tc>
        <w:tc>
          <w:tcPr>
            <w:tcW w:w="1724" w:type="dxa"/>
            <w:shd w:val="clear" w:color="auto" w:fill="D9D9D9"/>
            <w:tcMar>
              <w:top w:w="0" w:type="dxa"/>
              <w:left w:w="108" w:type="dxa"/>
              <w:bottom w:w="0" w:type="dxa"/>
              <w:right w:w="108" w:type="dxa"/>
            </w:tcMar>
            <w:hideMark/>
          </w:tcPr>
          <w:p w14:paraId="14DA5604"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17228A55"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UM</w:t>
            </w:r>
          </w:p>
        </w:tc>
        <w:tc>
          <w:tcPr>
            <w:tcW w:w="1083" w:type="dxa"/>
            <w:shd w:val="clear" w:color="auto" w:fill="D9D9D9"/>
            <w:noWrap/>
            <w:tcMar>
              <w:top w:w="0" w:type="dxa"/>
              <w:left w:w="108" w:type="dxa"/>
              <w:bottom w:w="0" w:type="dxa"/>
              <w:right w:w="108" w:type="dxa"/>
            </w:tcMar>
            <w:hideMark/>
          </w:tcPr>
          <w:p w14:paraId="23219F2B"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Cantitate</w:t>
            </w:r>
          </w:p>
        </w:tc>
        <w:tc>
          <w:tcPr>
            <w:tcW w:w="1170" w:type="dxa"/>
            <w:shd w:val="clear" w:color="auto" w:fill="D9D9D9"/>
            <w:tcMar>
              <w:top w:w="0" w:type="dxa"/>
              <w:left w:w="108" w:type="dxa"/>
              <w:bottom w:w="0" w:type="dxa"/>
              <w:right w:w="108" w:type="dxa"/>
            </w:tcMar>
            <w:hideMark/>
          </w:tcPr>
          <w:p w14:paraId="5BE4089D" w14:textId="77777777" w:rsidR="000E1081" w:rsidRPr="00FF1EF3" w:rsidRDefault="000E1081" w:rsidP="00BB7040">
            <w:pPr>
              <w:spacing w:after="240"/>
              <w:jc w:val="both"/>
              <w:rPr>
                <w:rFonts w:asciiTheme="minorHAnsi" w:hAnsiTheme="minorHAnsi" w:cstheme="minorHAnsi"/>
                <w:b/>
                <w:bCs/>
                <w:lang w:eastAsia="ro-RO"/>
              </w:rPr>
            </w:pPr>
            <w:r w:rsidRPr="00FF1EF3">
              <w:rPr>
                <w:rFonts w:asciiTheme="minorHAnsi" w:hAnsiTheme="minorHAnsi" w:cstheme="minorHAnsi"/>
                <w:b/>
                <w:bCs/>
                <w:lang w:eastAsia="ro-RO"/>
              </w:rPr>
              <w:t>Preţul unitar</w:t>
            </w:r>
            <w:r w:rsidRPr="00FF1EF3">
              <w:rPr>
                <w:rFonts w:asciiTheme="minorHAnsi" w:hAnsiTheme="minorHAnsi" w:cstheme="minorHAnsi"/>
                <w:b/>
                <w:bCs/>
                <w:lang w:eastAsia="ro-RO"/>
              </w:rPr>
              <w:br/>
              <w:t>(fără T.V.A)</w:t>
            </w:r>
          </w:p>
        </w:tc>
        <w:tc>
          <w:tcPr>
            <w:tcW w:w="1615" w:type="dxa"/>
            <w:shd w:val="clear" w:color="auto" w:fill="D9D9D9"/>
            <w:tcMar>
              <w:top w:w="0" w:type="dxa"/>
              <w:left w:w="108" w:type="dxa"/>
              <w:bottom w:w="0" w:type="dxa"/>
              <w:right w:w="108" w:type="dxa"/>
            </w:tcMar>
            <w:hideMark/>
          </w:tcPr>
          <w:p w14:paraId="562B60A0"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Valoare</w:t>
            </w:r>
          </w:p>
          <w:p w14:paraId="5926C20D"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xml:space="preserve">totală  </w:t>
            </w:r>
          </w:p>
        </w:tc>
        <w:tc>
          <w:tcPr>
            <w:tcW w:w="1108" w:type="dxa"/>
            <w:shd w:val="clear" w:color="auto" w:fill="D9D9D9"/>
          </w:tcPr>
          <w:p w14:paraId="3EEF4417"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Linia bugetară</w:t>
            </w:r>
          </w:p>
        </w:tc>
        <w:tc>
          <w:tcPr>
            <w:tcW w:w="1559" w:type="dxa"/>
            <w:shd w:val="clear" w:color="auto" w:fill="D9D9D9"/>
          </w:tcPr>
          <w:p w14:paraId="7C13F840"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Eligibil/neeligibil</w:t>
            </w:r>
          </w:p>
          <w:p w14:paraId="25279D8C" w14:textId="77777777" w:rsidR="000E1081" w:rsidRPr="00FF1EF3" w:rsidRDefault="000E1081" w:rsidP="00BB7040">
            <w:pPr>
              <w:jc w:val="both"/>
              <w:rPr>
                <w:rFonts w:asciiTheme="minorHAnsi" w:hAnsiTheme="minorHAnsi" w:cstheme="minorHAnsi"/>
                <w:b/>
                <w:bCs/>
                <w:lang w:eastAsia="ro-RO"/>
              </w:rPr>
            </w:pPr>
          </w:p>
          <w:p w14:paraId="7BD3C5B8"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xml:space="preserve"> (se va menţiona suma inclusă pe eligibil şi suma inclusă pe neeligibil)</w:t>
            </w:r>
          </w:p>
        </w:tc>
      </w:tr>
      <w:tr w:rsidR="000E1081" w:rsidRPr="00FF1EF3" w14:paraId="66597FAA" w14:textId="77777777" w:rsidTr="00385BFE">
        <w:trPr>
          <w:trHeight w:val="435"/>
        </w:trPr>
        <w:tc>
          <w:tcPr>
            <w:tcW w:w="1678" w:type="dxa"/>
            <w:shd w:val="clear" w:color="auto" w:fill="FFFFFF"/>
            <w:tcMar>
              <w:top w:w="0" w:type="dxa"/>
              <w:left w:w="108" w:type="dxa"/>
              <w:bottom w:w="0" w:type="dxa"/>
              <w:right w:w="108" w:type="dxa"/>
            </w:tcMar>
            <w:vAlign w:val="center"/>
            <w:hideMark/>
          </w:tcPr>
          <w:p w14:paraId="0963688F"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0</w:t>
            </w:r>
          </w:p>
        </w:tc>
        <w:tc>
          <w:tcPr>
            <w:tcW w:w="1724" w:type="dxa"/>
            <w:shd w:val="clear" w:color="auto" w:fill="FFFFFF"/>
            <w:tcMar>
              <w:top w:w="0" w:type="dxa"/>
              <w:left w:w="108" w:type="dxa"/>
              <w:bottom w:w="0" w:type="dxa"/>
              <w:right w:w="108" w:type="dxa"/>
            </w:tcMar>
            <w:vAlign w:val="center"/>
            <w:hideMark/>
          </w:tcPr>
          <w:p w14:paraId="45AEE6F4"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1</w:t>
            </w:r>
          </w:p>
        </w:tc>
        <w:tc>
          <w:tcPr>
            <w:tcW w:w="668" w:type="dxa"/>
            <w:shd w:val="clear" w:color="auto" w:fill="FFFFFF"/>
            <w:tcMar>
              <w:top w:w="0" w:type="dxa"/>
              <w:left w:w="108" w:type="dxa"/>
              <w:bottom w:w="0" w:type="dxa"/>
              <w:right w:w="108" w:type="dxa"/>
            </w:tcMar>
            <w:vAlign w:val="center"/>
            <w:hideMark/>
          </w:tcPr>
          <w:p w14:paraId="61DEF089"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2</w:t>
            </w:r>
          </w:p>
        </w:tc>
        <w:tc>
          <w:tcPr>
            <w:tcW w:w="1083" w:type="dxa"/>
            <w:shd w:val="clear" w:color="auto" w:fill="FFFFFF"/>
            <w:tcMar>
              <w:top w:w="0" w:type="dxa"/>
              <w:left w:w="108" w:type="dxa"/>
              <w:bottom w:w="0" w:type="dxa"/>
              <w:right w:w="108" w:type="dxa"/>
            </w:tcMar>
            <w:vAlign w:val="center"/>
            <w:hideMark/>
          </w:tcPr>
          <w:p w14:paraId="40BEA610"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3</w:t>
            </w:r>
          </w:p>
        </w:tc>
        <w:tc>
          <w:tcPr>
            <w:tcW w:w="1170" w:type="dxa"/>
            <w:shd w:val="clear" w:color="auto" w:fill="FFFFFF"/>
            <w:tcMar>
              <w:top w:w="0" w:type="dxa"/>
              <w:left w:w="108" w:type="dxa"/>
              <w:bottom w:w="0" w:type="dxa"/>
              <w:right w:w="108" w:type="dxa"/>
            </w:tcMar>
            <w:vAlign w:val="center"/>
            <w:hideMark/>
          </w:tcPr>
          <w:p w14:paraId="6CF59C09"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4</w:t>
            </w:r>
          </w:p>
        </w:tc>
        <w:tc>
          <w:tcPr>
            <w:tcW w:w="1615" w:type="dxa"/>
            <w:shd w:val="clear" w:color="auto" w:fill="FFFFFF"/>
            <w:tcMar>
              <w:top w:w="0" w:type="dxa"/>
              <w:left w:w="108" w:type="dxa"/>
              <w:bottom w:w="0" w:type="dxa"/>
              <w:right w:w="108" w:type="dxa"/>
            </w:tcMar>
            <w:vAlign w:val="center"/>
            <w:hideMark/>
          </w:tcPr>
          <w:p w14:paraId="256FF883"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5(3x4)</w:t>
            </w:r>
          </w:p>
        </w:tc>
        <w:tc>
          <w:tcPr>
            <w:tcW w:w="1108" w:type="dxa"/>
            <w:shd w:val="clear" w:color="auto" w:fill="FFFFFF"/>
          </w:tcPr>
          <w:p w14:paraId="539D7B27"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6</w:t>
            </w:r>
          </w:p>
        </w:tc>
        <w:tc>
          <w:tcPr>
            <w:tcW w:w="1559" w:type="dxa"/>
            <w:shd w:val="clear" w:color="auto" w:fill="FFFFFF"/>
          </w:tcPr>
          <w:p w14:paraId="5B8A5E88" w14:textId="77777777" w:rsidR="000E1081" w:rsidRPr="00FF1EF3" w:rsidRDefault="000E1081" w:rsidP="00BB7040">
            <w:pPr>
              <w:jc w:val="center"/>
              <w:rPr>
                <w:rFonts w:asciiTheme="minorHAnsi" w:hAnsiTheme="minorHAnsi" w:cstheme="minorHAnsi"/>
                <w:lang w:eastAsia="ro-RO"/>
              </w:rPr>
            </w:pPr>
            <w:r w:rsidRPr="00FF1EF3">
              <w:rPr>
                <w:rFonts w:asciiTheme="minorHAnsi" w:hAnsiTheme="minorHAnsi" w:cstheme="minorHAnsi"/>
                <w:lang w:eastAsia="ro-RO"/>
              </w:rPr>
              <w:t>7</w:t>
            </w:r>
          </w:p>
        </w:tc>
      </w:tr>
      <w:tr w:rsidR="000E1081" w:rsidRPr="00FF1EF3" w14:paraId="5B7A59F2" w14:textId="77777777" w:rsidTr="00385BFE">
        <w:trPr>
          <w:trHeight w:val="264"/>
        </w:trPr>
        <w:tc>
          <w:tcPr>
            <w:tcW w:w="10610" w:type="dxa"/>
            <w:gridSpan w:val="8"/>
            <w:noWrap/>
            <w:tcMar>
              <w:top w:w="0" w:type="dxa"/>
              <w:left w:w="108" w:type="dxa"/>
              <w:bottom w:w="0" w:type="dxa"/>
              <w:right w:w="108" w:type="dxa"/>
            </w:tcMar>
            <w:vAlign w:val="bottom"/>
            <w:hideMark/>
          </w:tcPr>
          <w:p w14:paraId="12838B0E"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Echipamente şi dotări (se va prelua denumirea liniei bugetare corespunzatoare)</w:t>
            </w:r>
          </w:p>
        </w:tc>
      </w:tr>
      <w:tr w:rsidR="000E1081" w:rsidRPr="00FF1EF3" w14:paraId="50D0D56C" w14:textId="77777777" w:rsidTr="00385BFE">
        <w:trPr>
          <w:trHeight w:val="300"/>
        </w:trPr>
        <w:tc>
          <w:tcPr>
            <w:tcW w:w="1678" w:type="dxa"/>
            <w:noWrap/>
            <w:tcMar>
              <w:top w:w="0" w:type="dxa"/>
              <w:left w:w="108" w:type="dxa"/>
              <w:bottom w:w="0" w:type="dxa"/>
              <w:right w:w="108" w:type="dxa"/>
            </w:tcMar>
            <w:vAlign w:val="bottom"/>
            <w:hideMark/>
          </w:tcPr>
          <w:p w14:paraId="7FD98C26"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57E29BF1"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855C6C"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363755FB"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3EA4140"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4CD5D72B"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42AC58D3" w14:textId="77777777" w:rsidR="000E1081" w:rsidRPr="00FF1EF3" w:rsidRDefault="000E1081" w:rsidP="00BB7040">
            <w:pPr>
              <w:jc w:val="both"/>
              <w:rPr>
                <w:rFonts w:asciiTheme="minorHAnsi" w:hAnsiTheme="minorHAnsi" w:cstheme="minorHAnsi"/>
                <w:lang w:eastAsia="ro-RO"/>
              </w:rPr>
            </w:pPr>
          </w:p>
        </w:tc>
        <w:tc>
          <w:tcPr>
            <w:tcW w:w="1559" w:type="dxa"/>
          </w:tcPr>
          <w:p w14:paraId="68D86613" w14:textId="77777777" w:rsidR="000E1081" w:rsidRPr="00FF1EF3" w:rsidRDefault="000E1081" w:rsidP="00BB7040">
            <w:pPr>
              <w:jc w:val="both"/>
              <w:rPr>
                <w:rFonts w:asciiTheme="minorHAnsi" w:hAnsiTheme="minorHAnsi" w:cstheme="minorHAnsi"/>
                <w:lang w:eastAsia="ro-RO"/>
              </w:rPr>
            </w:pPr>
          </w:p>
        </w:tc>
      </w:tr>
      <w:tr w:rsidR="000E1081" w:rsidRPr="00FF1EF3" w14:paraId="5F3754B0" w14:textId="77777777" w:rsidTr="00385BFE">
        <w:trPr>
          <w:trHeight w:val="300"/>
        </w:trPr>
        <w:tc>
          <w:tcPr>
            <w:tcW w:w="1678" w:type="dxa"/>
            <w:noWrap/>
            <w:tcMar>
              <w:top w:w="0" w:type="dxa"/>
              <w:left w:w="108" w:type="dxa"/>
              <w:bottom w:w="0" w:type="dxa"/>
              <w:right w:w="108" w:type="dxa"/>
            </w:tcMar>
            <w:vAlign w:val="bottom"/>
            <w:hideMark/>
          </w:tcPr>
          <w:p w14:paraId="76986700"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4FB451E0"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3B5E75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4792D88"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37D478F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D31B5A1"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711E524" w14:textId="77777777" w:rsidR="000E1081" w:rsidRPr="00FF1EF3" w:rsidRDefault="000E1081" w:rsidP="00BB7040">
            <w:pPr>
              <w:jc w:val="both"/>
              <w:rPr>
                <w:rFonts w:asciiTheme="minorHAnsi" w:hAnsiTheme="minorHAnsi" w:cstheme="minorHAnsi"/>
                <w:lang w:eastAsia="ro-RO"/>
              </w:rPr>
            </w:pPr>
          </w:p>
        </w:tc>
        <w:tc>
          <w:tcPr>
            <w:tcW w:w="1559" w:type="dxa"/>
          </w:tcPr>
          <w:p w14:paraId="74904F18" w14:textId="77777777" w:rsidR="000E1081" w:rsidRPr="00FF1EF3" w:rsidRDefault="000E1081" w:rsidP="00BB7040">
            <w:pPr>
              <w:jc w:val="both"/>
              <w:rPr>
                <w:rFonts w:asciiTheme="minorHAnsi" w:hAnsiTheme="minorHAnsi" w:cstheme="minorHAnsi"/>
                <w:lang w:eastAsia="ro-RO"/>
              </w:rPr>
            </w:pPr>
          </w:p>
        </w:tc>
      </w:tr>
      <w:tr w:rsidR="000E1081" w:rsidRPr="00FF1EF3" w14:paraId="2801045E" w14:textId="77777777" w:rsidTr="00385BFE">
        <w:trPr>
          <w:trHeight w:val="300"/>
        </w:trPr>
        <w:tc>
          <w:tcPr>
            <w:tcW w:w="5158" w:type="dxa"/>
            <w:gridSpan w:val="4"/>
            <w:shd w:val="clear" w:color="auto" w:fill="F2F2F2"/>
            <w:noWrap/>
            <w:tcMar>
              <w:top w:w="0" w:type="dxa"/>
              <w:left w:w="108" w:type="dxa"/>
              <w:bottom w:w="0" w:type="dxa"/>
              <w:right w:w="108" w:type="dxa"/>
            </w:tcMar>
            <w:vAlign w:val="bottom"/>
            <w:hideMark/>
          </w:tcPr>
          <w:p w14:paraId="68B8BF46"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128ECA62"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0AF6BEF0"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3707AC8B" w14:textId="77777777" w:rsidR="000E1081" w:rsidRPr="00FF1EF3" w:rsidRDefault="000E1081" w:rsidP="00BB7040">
            <w:pPr>
              <w:jc w:val="both"/>
              <w:rPr>
                <w:rFonts w:asciiTheme="minorHAnsi" w:hAnsiTheme="minorHAnsi" w:cstheme="minorHAnsi"/>
                <w:lang w:eastAsia="ro-RO"/>
              </w:rPr>
            </w:pPr>
          </w:p>
        </w:tc>
        <w:tc>
          <w:tcPr>
            <w:tcW w:w="1559" w:type="dxa"/>
            <w:shd w:val="clear" w:color="auto" w:fill="F2F2F2"/>
          </w:tcPr>
          <w:p w14:paraId="3C73228B" w14:textId="77777777" w:rsidR="000E1081" w:rsidRPr="00FF1EF3" w:rsidRDefault="000E1081" w:rsidP="00BB7040">
            <w:pPr>
              <w:jc w:val="both"/>
              <w:rPr>
                <w:rFonts w:asciiTheme="minorHAnsi" w:hAnsiTheme="minorHAnsi" w:cstheme="minorHAnsi"/>
                <w:lang w:eastAsia="ro-RO"/>
              </w:rPr>
            </w:pPr>
          </w:p>
        </w:tc>
      </w:tr>
      <w:tr w:rsidR="000E1081" w:rsidRPr="00FF1EF3" w14:paraId="1361AA32" w14:textId="77777777" w:rsidTr="00385BFE">
        <w:trPr>
          <w:trHeight w:val="264"/>
        </w:trPr>
        <w:tc>
          <w:tcPr>
            <w:tcW w:w="10610" w:type="dxa"/>
            <w:gridSpan w:val="8"/>
            <w:noWrap/>
            <w:tcMar>
              <w:top w:w="0" w:type="dxa"/>
              <w:left w:w="108" w:type="dxa"/>
              <w:bottom w:w="0" w:type="dxa"/>
              <w:right w:w="108" w:type="dxa"/>
            </w:tcMar>
            <w:vAlign w:val="bottom"/>
            <w:hideMark/>
          </w:tcPr>
          <w:p w14:paraId="4A1143C5" w14:textId="4392A535"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Echipamente</w:t>
            </w:r>
          </w:p>
        </w:tc>
      </w:tr>
      <w:tr w:rsidR="000E1081" w:rsidRPr="00FF1EF3" w14:paraId="20A6F3F8" w14:textId="77777777" w:rsidTr="00385BFE">
        <w:trPr>
          <w:trHeight w:val="300"/>
        </w:trPr>
        <w:tc>
          <w:tcPr>
            <w:tcW w:w="1678" w:type="dxa"/>
            <w:noWrap/>
            <w:tcMar>
              <w:top w:w="0" w:type="dxa"/>
              <w:left w:w="108" w:type="dxa"/>
              <w:bottom w:w="0" w:type="dxa"/>
              <w:right w:w="108" w:type="dxa"/>
            </w:tcMar>
            <w:vAlign w:val="bottom"/>
            <w:hideMark/>
          </w:tcPr>
          <w:p w14:paraId="24CAFA8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19FA205B"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BB7FA95"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4C14F075"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A59998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3A63FF3A"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9432179" w14:textId="77777777" w:rsidR="000E1081" w:rsidRPr="00FF1EF3" w:rsidRDefault="000E1081" w:rsidP="00BB7040">
            <w:pPr>
              <w:jc w:val="both"/>
              <w:rPr>
                <w:rFonts w:asciiTheme="minorHAnsi" w:hAnsiTheme="minorHAnsi" w:cstheme="minorHAnsi"/>
                <w:lang w:eastAsia="ro-RO"/>
              </w:rPr>
            </w:pPr>
          </w:p>
        </w:tc>
        <w:tc>
          <w:tcPr>
            <w:tcW w:w="1559" w:type="dxa"/>
          </w:tcPr>
          <w:p w14:paraId="0F67EACA" w14:textId="77777777" w:rsidR="000E1081" w:rsidRPr="00FF1EF3" w:rsidRDefault="000E1081" w:rsidP="00BB7040">
            <w:pPr>
              <w:jc w:val="both"/>
              <w:rPr>
                <w:rFonts w:asciiTheme="minorHAnsi" w:hAnsiTheme="minorHAnsi" w:cstheme="minorHAnsi"/>
                <w:lang w:eastAsia="ro-RO"/>
              </w:rPr>
            </w:pPr>
          </w:p>
        </w:tc>
      </w:tr>
      <w:tr w:rsidR="000E1081" w:rsidRPr="00FF1EF3" w14:paraId="50AE5682" w14:textId="77777777" w:rsidTr="00385BFE">
        <w:trPr>
          <w:trHeight w:val="300"/>
        </w:trPr>
        <w:tc>
          <w:tcPr>
            <w:tcW w:w="1678" w:type="dxa"/>
            <w:noWrap/>
            <w:tcMar>
              <w:top w:w="0" w:type="dxa"/>
              <w:left w:w="108" w:type="dxa"/>
              <w:bottom w:w="0" w:type="dxa"/>
              <w:right w:w="108" w:type="dxa"/>
            </w:tcMar>
            <w:vAlign w:val="bottom"/>
            <w:hideMark/>
          </w:tcPr>
          <w:p w14:paraId="3FEA277E"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lastRenderedPageBreak/>
              <w:t> </w:t>
            </w:r>
          </w:p>
        </w:tc>
        <w:tc>
          <w:tcPr>
            <w:tcW w:w="1724" w:type="dxa"/>
            <w:noWrap/>
            <w:tcMar>
              <w:top w:w="0" w:type="dxa"/>
              <w:left w:w="108" w:type="dxa"/>
              <w:bottom w:w="0" w:type="dxa"/>
              <w:right w:w="108" w:type="dxa"/>
            </w:tcMar>
            <w:vAlign w:val="bottom"/>
            <w:hideMark/>
          </w:tcPr>
          <w:p w14:paraId="14F9E1AC"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1532F3E"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F483A5B"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0F3B74A"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0CB39AB"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3F704045" w14:textId="77777777" w:rsidR="000E1081" w:rsidRPr="00FF1EF3" w:rsidRDefault="000E1081" w:rsidP="00BB7040">
            <w:pPr>
              <w:jc w:val="both"/>
              <w:rPr>
                <w:rFonts w:asciiTheme="minorHAnsi" w:hAnsiTheme="minorHAnsi" w:cstheme="minorHAnsi"/>
                <w:lang w:eastAsia="ro-RO"/>
              </w:rPr>
            </w:pPr>
          </w:p>
        </w:tc>
        <w:tc>
          <w:tcPr>
            <w:tcW w:w="1559" w:type="dxa"/>
          </w:tcPr>
          <w:p w14:paraId="505E6750" w14:textId="77777777" w:rsidR="000E1081" w:rsidRPr="00FF1EF3" w:rsidRDefault="000E1081" w:rsidP="00BB7040">
            <w:pPr>
              <w:jc w:val="both"/>
              <w:rPr>
                <w:rFonts w:asciiTheme="minorHAnsi" w:hAnsiTheme="minorHAnsi" w:cstheme="minorHAnsi"/>
                <w:lang w:eastAsia="ro-RO"/>
              </w:rPr>
            </w:pPr>
          </w:p>
        </w:tc>
      </w:tr>
      <w:tr w:rsidR="000E1081" w:rsidRPr="00FF1EF3" w14:paraId="18F6FC2C" w14:textId="77777777" w:rsidTr="00385BFE">
        <w:trPr>
          <w:trHeight w:val="300"/>
        </w:trPr>
        <w:tc>
          <w:tcPr>
            <w:tcW w:w="5158" w:type="dxa"/>
            <w:gridSpan w:val="4"/>
            <w:shd w:val="clear" w:color="auto" w:fill="F2F2F2"/>
            <w:noWrap/>
            <w:tcMar>
              <w:top w:w="0" w:type="dxa"/>
              <w:left w:w="108" w:type="dxa"/>
              <w:bottom w:w="0" w:type="dxa"/>
              <w:right w:w="108" w:type="dxa"/>
            </w:tcMar>
            <w:vAlign w:val="bottom"/>
            <w:hideMark/>
          </w:tcPr>
          <w:p w14:paraId="4B398906"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94A962D"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D7024E0"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124367D7" w14:textId="77777777" w:rsidR="000E1081" w:rsidRPr="00FF1EF3" w:rsidRDefault="000E1081" w:rsidP="00BB7040">
            <w:pPr>
              <w:jc w:val="both"/>
              <w:rPr>
                <w:rFonts w:asciiTheme="minorHAnsi" w:hAnsiTheme="minorHAnsi" w:cstheme="minorHAnsi"/>
                <w:lang w:eastAsia="ro-RO"/>
              </w:rPr>
            </w:pPr>
          </w:p>
        </w:tc>
        <w:tc>
          <w:tcPr>
            <w:tcW w:w="1559" w:type="dxa"/>
            <w:shd w:val="clear" w:color="auto" w:fill="F2F2F2"/>
          </w:tcPr>
          <w:p w14:paraId="3EF35B01" w14:textId="77777777" w:rsidR="000E1081" w:rsidRPr="00FF1EF3" w:rsidRDefault="000E1081" w:rsidP="00BB7040">
            <w:pPr>
              <w:jc w:val="both"/>
              <w:rPr>
                <w:rFonts w:asciiTheme="minorHAnsi" w:hAnsiTheme="minorHAnsi" w:cstheme="minorHAnsi"/>
                <w:lang w:eastAsia="ro-RO"/>
              </w:rPr>
            </w:pPr>
          </w:p>
        </w:tc>
      </w:tr>
      <w:tr w:rsidR="000E1081" w:rsidRPr="00FF1EF3" w14:paraId="47F7D079" w14:textId="77777777" w:rsidTr="00385BFE">
        <w:trPr>
          <w:trHeight w:val="300"/>
        </w:trPr>
        <w:tc>
          <w:tcPr>
            <w:tcW w:w="10610" w:type="dxa"/>
            <w:gridSpan w:val="8"/>
            <w:noWrap/>
            <w:tcMar>
              <w:top w:w="0" w:type="dxa"/>
              <w:left w:w="108" w:type="dxa"/>
              <w:bottom w:w="0" w:type="dxa"/>
              <w:right w:w="108" w:type="dxa"/>
            </w:tcMar>
            <w:vAlign w:val="bottom"/>
            <w:hideMark/>
          </w:tcPr>
          <w:p w14:paraId="5634F06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Denumire lucrări</w:t>
            </w:r>
          </w:p>
        </w:tc>
      </w:tr>
      <w:tr w:rsidR="000E1081" w:rsidRPr="00FF1EF3" w14:paraId="26AF7348" w14:textId="77777777" w:rsidTr="00385BFE">
        <w:trPr>
          <w:trHeight w:val="300"/>
        </w:trPr>
        <w:tc>
          <w:tcPr>
            <w:tcW w:w="1678" w:type="dxa"/>
            <w:noWrap/>
            <w:tcMar>
              <w:top w:w="0" w:type="dxa"/>
              <w:left w:w="108" w:type="dxa"/>
              <w:bottom w:w="0" w:type="dxa"/>
              <w:right w:w="108" w:type="dxa"/>
            </w:tcMar>
            <w:vAlign w:val="bottom"/>
            <w:hideMark/>
          </w:tcPr>
          <w:p w14:paraId="0905941E"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360FF46D"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1D20D5E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0FBB1D18"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1857E635"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7F27337A"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1DEEC051" w14:textId="77777777" w:rsidR="000E1081" w:rsidRPr="00FF1EF3" w:rsidRDefault="000E1081" w:rsidP="00BB7040">
            <w:pPr>
              <w:jc w:val="both"/>
              <w:rPr>
                <w:rFonts w:asciiTheme="minorHAnsi" w:hAnsiTheme="minorHAnsi" w:cstheme="minorHAnsi"/>
                <w:lang w:eastAsia="ro-RO"/>
              </w:rPr>
            </w:pPr>
          </w:p>
        </w:tc>
        <w:tc>
          <w:tcPr>
            <w:tcW w:w="1559" w:type="dxa"/>
          </w:tcPr>
          <w:p w14:paraId="6B54939A" w14:textId="77777777" w:rsidR="000E1081" w:rsidRPr="00FF1EF3" w:rsidRDefault="000E1081" w:rsidP="00BB7040">
            <w:pPr>
              <w:jc w:val="both"/>
              <w:rPr>
                <w:rFonts w:asciiTheme="minorHAnsi" w:hAnsiTheme="minorHAnsi" w:cstheme="minorHAnsi"/>
                <w:lang w:eastAsia="ro-RO"/>
              </w:rPr>
            </w:pPr>
          </w:p>
        </w:tc>
      </w:tr>
      <w:tr w:rsidR="000E1081" w:rsidRPr="00FF1EF3" w14:paraId="5BA0F3E9" w14:textId="77777777" w:rsidTr="00385BFE">
        <w:trPr>
          <w:trHeight w:val="300"/>
        </w:trPr>
        <w:tc>
          <w:tcPr>
            <w:tcW w:w="1678" w:type="dxa"/>
            <w:noWrap/>
            <w:tcMar>
              <w:top w:w="0" w:type="dxa"/>
              <w:left w:w="108" w:type="dxa"/>
              <w:bottom w:w="0" w:type="dxa"/>
              <w:right w:w="108" w:type="dxa"/>
            </w:tcMar>
            <w:vAlign w:val="bottom"/>
            <w:hideMark/>
          </w:tcPr>
          <w:p w14:paraId="33E66035"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28059CEF"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7A6241D4"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6846D62"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41651CBF"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5F0CA48D"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031194E9" w14:textId="77777777" w:rsidR="000E1081" w:rsidRPr="00FF1EF3" w:rsidRDefault="000E1081" w:rsidP="00BB7040">
            <w:pPr>
              <w:jc w:val="both"/>
              <w:rPr>
                <w:rFonts w:asciiTheme="minorHAnsi" w:hAnsiTheme="minorHAnsi" w:cstheme="minorHAnsi"/>
                <w:lang w:eastAsia="ro-RO"/>
              </w:rPr>
            </w:pPr>
          </w:p>
        </w:tc>
        <w:tc>
          <w:tcPr>
            <w:tcW w:w="1559" w:type="dxa"/>
          </w:tcPr>
          <w:p w14:paraId="548A6065" w14:textId="77777777" w:rsidR="000E1081" w:rsidRPr="00FF1EF3" w:rsidRDefault="000E1081" w:rsidP="00BB7040">
            <w:pPr>
              <w:jc w:val="both"/>
              <w:rPr>
                <w:rFonts w:asciiTheme="minorHAnsi" w:hAnsiTheme="minorHAnsi" w:cstheme="minorHAnsi"/>
                <w:lang w:eastAsia="ro-RO"/>
              </w:rPr>
            </w:pPr>
          </w:p>
        </w:tc>
      </w:tr>
      <w:tr w:rsidR="000E1081" w:rsidRPr="00FF1EF3" w14:paraId="184B7DFF" w14:textId="77777777" w:rsidTr="00385BFE">
        <w:trPr>
          <w:trHeight w:val="300"/>
        </w:trPr>
        <w:tc>
          <w:tcPr>
            <w:tcW w:w="5158" w:type="dxa"/>
            <w:gridSpan w:val="4"/>
            <w:shd w:val="clear" w:color="auto" w:fill="F2F2F2"/>
            <w:noWrap/>
            <w:tcMar>
              <w:top w:w="0" w:type="dxa"/>
              <w:left w:w="108" w:type="dxa"/>
              <w:bottom w:w="0" w:type="dxa"/>
              <w:right w:w="108" w:type="dxa"/>
            </w:tcMar>
            <w:vAlign w:val="bottom"/>
            <w:hideMark/>
          </w:tcPr>
          <w:p w14:paraId="48BA0DBB"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24ADA1D7"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342685F4"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44EDBB1B" w14:textId="77777777" w:rsidR="000E1081" w:rsidRPr="00FF1EF3" w:rsidRDefault="000E1081" w:rsidP="00BB7040">
            <w:pPr>
              <w:jc w:val="both"/>
              <w:rPr>
                <w:rFonts w:asciiTheme="minorHAnsi" w:hAnsiTheme="minorHAnsi" w:cstheme="minorHAnsi"/>
                <w:lang w:eastAsia="ro-RO"/>
              </w:rPr>
            </w:pPr>
          </w:p>
        </w:tc>
        <w:tc>
          <w:tcPr>
            <w:tcW w:w="1559" w:type="dxa"/>
            <w:shd w:val="clear" w:color="auto" w:fill="F2F2F2"/>
          </w:tcPr>
          <w:p w14:paraId="6F2FD000" w14:textId="77777777" w:rsidR="000E1081" w:rsidRPr="00FF1EF3" w:rsidRDefault="000E1081" w:rsidP="00BB7040">
            <w:pPr>
              <w:jc w:val="both"/>
              <w:rPr>
                <w:rFonts w:asciiTheme="minorHAnsi" w:hAnsiTheme="minorHAnsi" w:cstheme="minorHAnsi"/>
                <w:lang w:eastAsia="ro-RO"/>
              </w:rPr>
            </w:pPr>
          </w:p>
        </w:tc>
      </w:tr>
      <w:tr w:rsidR="000E1081" w:rsidRPr="00FF1EF3" w14:paraId="2094A646" w14:textId="77777777" w:rsidTr="00385BFE">
        <w:trPr>
          <w:trHeight w:val="300"/>
        </w:trPr>
        <w:tc>
          <w:tcPr>
            <w:tcW w:w="10610" w:type="dxa"/>
            <w:gridSpan w:val="8"/>
            <w:noWrap/>
            <w:tcMar>
              <w:top w:w="0" w:type="dxa"/>
              <w:left w:w="108" w:type="dxa"/>
              <w:bottom w:w="0" w:type="dxa"/>
              <w:right w:w="108" w:type="dxa"/>
            </w:tcMar>
            <w:vAlign w:val="bottom"/>
            <w:hideMark/>
          </w:tcPr>
          <w:p w14:paraId="232D6BFE"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Denumire servicii</w:t>
            </w:r>
          </w:p>
        </w:tc>
      </w:tr>
      <w:tr w:rsidR="000E1081" w:rsidRPr="00FF1EF3" w14:paraId="0D90930D" w14:textId="77777777" w:rsidTr="00385BFE">
        <w:trPr>
          <w:trHeight w:val="300"/>
        </w:trPr>
        <w:tc>
          <w:tcPr>
            <w:tcW w:w="1678" w:type="dxa"/>
            <w:noWrap/>
            <w:tcMar>
              <w:top w:w="0" w:type="dxa"/>
              <w:left w:w="108" w:type="dxa"/>
              <w:bottom w:w="0" w:type="dxa"/>
              <w:right w:w="108" w:type="dxa"/>
            </w:tcMar>
            <w:vAlign w:val="bottom"/>
            <w:hideMark/>
          </w:tcPr>
          <w:p w14:paraId="01BB8B59"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12DD867D"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577D22E2"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76B00ECA"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5B3461A7"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39330B1"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40BFB4CB" w14:textId="77777777" w:rsidR="000E1081" w:rsidRPr="00FF1EF3" w:rsidRDefault="000E1081" w:rsidP="00BB7040">
            <w:pPr>
              <w:jc w:val="both"/>
              <w:rPr>
                <w:rFonts w:asciiTheme="minorHAnsi" w:hAnsiTheme="minorHAnsi" w:cstheme="minorHAnsi"/>
                <w:lang w:eastAsia="ro-RO"/>
              </w:rPr>
            </w:pPr>
          </w:p>
        </w:tc>
        <w:tc>
          <w:tcPr>
            <w:tcW w:w="1559" w:type="dxa"/>
          </w:tcPr>
          <w:p w14:paraId="158795F5" w14:textId="77777777" w:rsidR="000E1081" w:rsidRPr="00FF1EF3" w:rsidRDefault="000E1081" w:rsidP="00BB7040">
            <w:pPr>
              <w:jc w:val="both"/>
              <w:rPr>
                <w:rFonts w:asciiTheme="minorHAnsi" w:hAnsiTheme="minorHAnsi" w:cstheme="minorHAnsi"/>
                <w:lang w:eastAsia="ro-RO"/>
              </w:rPr>
            </w:pPr>
          </w:p>
        </w:tc>
      </w:tr>
      <w:tr w:rsidR="000E1081" w:rsidRPr="00FF1EF3" w14:paraId="39EDAF90" w14:textId="77777777" w:rsidTr="00385BFE">
        <w:trPr>
          <w:trHeight w:val="300"/>
        </w:trPr>
        <w:tc>
          <w:tcPr>
            <w:tcW w:w="1678" w:type="dxa"/>
            <w:noWrap/>
            <w:tcMar>
              <w:top w:w="0" w:type="dxa"/>
              <w:left w:w="108" w:type="dxa"/>
              <w:bottom w:w="0" w:type="dxa"/>
              <w:right w:w="108" w:type="dxa"/>
            </w:tcMar>
            <w:vAlign w:val="bottom"/>
            <w:hideMark/>
          </w:tcPr>
          <w:p w14:paraId="7E66124A"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2CD8A668"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0E74B1A3"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083" w:type="dxa"/>
            <w:noWrap/>
            <w:tcMar>
              <w:top w:w="0" w:type="dxa"/>
              <w:left w:w="108" w:type="dxa"/>
              <w:bottom w:w="0" w:type="dxa"/>
              <w:right w:w="108" w:type="dxa"/>
            </w:tcMar>
            <w:vAlign w:val="bottom"/>
            <w:hideMark/>
          </w:tcPr>
          <w:p w14:paraId="2DCF6321"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81AA336"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00F40744"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2CC77B78" w14:textId="77777777" w:rsidR="000E1081" w:rsidRPr="00FF1EF3" w:rsidRDefault="000E1081" w:rsidP="00BB7040">
            <w:pPr>
              <w:jc w:val="both"/>
              <w:rPr>
                <w:rFonts w:asciiTheme="minorHAnsi" w:hAnsiTheme="minorHAnsi" w:cstheme="minorHAnsi"/>
                <w:lang w:eastAsia="ro-RO"/>
              </w:rPr>
            </w:pPr>
          </w:p>
        </w:tc>
        <w:tc>
          <w:tcPr>
            <w:tcW w:w="1559" w:type="dxa"/>
          </w:tcPr>
          <w:p w14:paraId="7BD8742C" w14:textId="77777777" w:rsidR="000E1081" w:rsidRPr="00FF1EF3" w:rsidRDefault="000E1081" w:rsidP="00BB7040">
            <w:pPr>
              <w:jc w:val="both"/>
              <w:rPr>
                <w:rFonts w:asciiTheme="minorHAnsi" w:hAnsiTheme="minorHAnsi" w:cstheme="minorHAnsi"/>
                <w:lang w:eastAsia="ro-RO"/>
              </w:rPr>
            </w:pPr>
          </w:p>
        </w:tc>
      </w:tr>
      <w:tr w:rsidR="000E1081" w:rsidRPr="00FF1EF3" w14:paraId="5361DA93" w14:textId="77777777" w:rsidTr="00385BFE">
        <w:trPr>
          <w:trHeight w:val="300"/>
        </w:trPr>
        <w:tc>
          <w:tcPr>
            <w:tcW w:w="1678" w:type="dxa"/>
            <w:noWrap/>
            <w:tcMar>
              <w:top w:w="0" w:type="dxa"/>
              <w:left w:w="108" w:type="dxa"/>
              <w:bottom w:w="0" w:type="dxa"/>
              <w:right w:w="108" w:type="dxa"/>
            </w:tcMar>
            <w:vAlign w:val="bottom"/>
            <w:hideMark/>
          </w:tcPr>
          <w:p w14:paraId="6E74F503"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724" w:type="dxa"/>
            <w:noWrap/>
            <w:tcMar>
              <w:top w:w="0" w:type="dxa"/>
              <w:left w:w="108" w:type="dxa"/>
              <w:bottom w:w="0" w:type="dxa"/>
              <w:right w:w="108" w:type="dxa"/>
            </w:tcMar>
            <w:vAlign w:val="bottom"/>
            <w:hideMark/>
          </w:tcPr>
          <w:p w14:paraId="17E85BCB"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668" w:type="dxa"/>
            <w:noWrap/>
            <w:tcMar>
              <w:top w:w="0" w:type="dxa"/>
              <w:left w:w="108" w:type="dxa"/>
              <w:bottom w:w="0" w:type="dxa"/>
              <w:right w:w="108" w:type="dxa"/>
            </w:tcMar>
            <w:vAlign w:val="bottom"/>
            <w:hideMark/>
          </w:tcPr>
          <w:p w14:paraId="48163D35"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083" w:type="dxa"/>
            <w:noWrap/>
            <w:tcMar>
              <w:top w:w="0" w:type="dxa"/>
              <w:left w:w="108" w:type="dxa"/>
              <w:bottom w:w="0" w:type="dxa"/>
              <w:right w:w="108" w:type="dxa"/>
            </w:tcMar>
            <w:vAlign w:val="bottom"/>
            <w:hideMark/>
          </w:tcPr>
          <w:p w14:paraId="1836F884"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170" w:type="dxa"/>
            <w:noWrap/>
            <w:tcMar>
              <w:top w:w="0" w:type="dxa"/>
              <w:left w:w="108" w:type="dxa"/>
              <w:bottom w:w="0" w:type="dxa"/>
              <w:right w:w="108" w:type="dxa"/>
            </w:tcMar>
            <w:vAlign w:val="bottom"/>
            <w:hideMark/>
          </w:tcPr>
          <w:p w14:paraId="0FE8A6C3"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615" w:type="dxa"/>
            <w:noWrap/>
            <w:tcMar>
              <w:top w:w="0" w:type="dxa"/>
              <w:left w:w="108" w:type="dxa"/>
              <w:bottom w:w="0" w:type="dxa"/>
              <w:right w:w="108" w:type="dxa"/>
            </w:tcMar>
            <w:vAlign w:val="bottom"/>
            <w:hideMark/>
          </w:tcPr>
          <w:p w14:paraId="6B525344"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tcPr>
          <w:p w14:paraId="50513C08" w14:textId="77777777" w:rsidR="000E1081" w:rsidRPr="00FF1EF3" w:rsidRDefault="000E1081" w:rsidP="00BB7040">
            <w:pPr>
              <w:jc w:val="both"/>
              <w:rPr>
                <w:rFonts w:asciiTheme="minorHAnsi" w:hAnsiTheme="minorHAnsi" w:cstheme="minorHAnsi"/>
                <w:lang w:eastAsia="ro-RO"/>
              </w:rPr>
            </w:pPr>
          </w:p>
        </w:tc>
        <w:tc>
          <w:tcPr>
            <w:tcW w:w="1559" w:type="dxa"/>
          </w:tcPr>
          <w:p w14:paraId="5778E123" w14:textId="77777777" w:rsidR="000E1081" w:rsidRPr="00FF1EF3" w:rsidRDefault="000E1081" w:rsidP="00BB7040">
            <w:pPr>
              <w:jc w:val="both"/>
              <w:rPr>
                <w:rFonts w:asciiTheme="minorHAnsi" w:hAnsiTheme="minorHAnsi" w:cstheme="minorHAnsi"/>
                <w:lang w:eastAsia="ro-RO"/>
              </w:rPr>
            </w:pPr>
          </w:p>
        </w:tc>
      </w:tr>
      <w:tr w:rsidR="000E1081" w:rsidRPr="00FF1EF3" w14:paraId="0D61D73A" w14:textId="77777777" w:rsidTr="00385BFE">
        <w:trPr>
          <w:trHeight w:val="300"/>
        </w:trPr>
        <w:tc>
          <w:tcPr>
            <w:tcW w:w="5158" w:type="dxa"/>
            <w:gridSpan w:val="4"/>
            <w:shd w:val="clear" w:color="auto" w:fill="F2F2F2"/>
            <w:noWrap/>
            <w:tcMar>
              <w:top w:w="0" w:type="dxa"/>
              <w:left w:w="108" w:type="dxa"/>
              <w:bottom w:w="0" w:type="dxa"/>
              <w:right w:w="108" w:type="dxa"/>
            </w:tcMar>
            <w:vAlign w:val="bottom"/>
            <w:hideMark/>
          </w:tcPr>
          <w:p w14:paraId="6C0B1197"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FAEC609" w14:textId="77777777" w:rsidR="000E1081" w:rsidRPr="00FF1EF3" w:rsidRDefault="000E1081" w:rsidP="00BB7040">
            <w:pPr>
              <w:jc w:val="both"/>
              <w:rPr>
                <w:rFonts w:asciiTheme="minorHAnsi" w:hAnsiTheme="minorHAnsi" w:cstheme="minorHAnsi"/>
                <w:b/>
                <w:bCs/>
                <w:lang w:eastAsia="ro-RO"/>
              </w:rPr>
            </w:pPr>
            <w:r w:rsidRPr="00FF1EF3">
              <w:rPr>
                <w:rFonts w:asciiTheme="minorHAnsi" w:hAnsiTheme="minorHAnsi" w:cstheme="minorHAnsi"/>
                <w:b/>
                <w:bCs/>
                <w:lang w:eastAsia="ro-RO"/>
              </w:rPr>
              <w:t> </w:t>
            </w:r>
          </w:p>
        </w:tc>
        <w:tc>
          <w:tcPr>
            <w:tcW w:w="1615" w:type="dxa"/>
            <w:shd w:val="clear" w:color="auto" w:fill="F2F2F2"/>
            <w:noWrap/>
            <w:tcMar>
              <w:top w:w="0" w:type="dxa"/>
              <w:left w:w="108" w:type="dxa"/>
              <w:bottom w:w="0" w:type="dxa"/>
              <w:right w:w="108" w:type="dxa"/>
            </w:tcMar>
            <w:vAlign w:val="bottom"/>
            <w:hideMark/>
          </w:tcPr>
          <w:p w14:paraId="6EF054F5" w14:textId="77777777" w:rsidR="000E1081" w:rsidRPr="00FF1EF3" w:rsidRDefault="000E1081" w:rsidP="00BB7040">
            <w:pPr>
              <w:jc w:val="both"/>
              <w:rPr>
                <w:rFonts w:asciiTheme="minorHAnsi" w:hAnsiTheme="minorHAnsi" w:cstheme="minorHAnsi"/>
                <w:lang w:eastAsia="ro-RO"/>
              </w:rPr>
            </w:pPr>
            <w:r w:rsidRPr="00FF1EF3">
              <w:rPr>
                <w:rFonts w:asciiTheme="minorHAnsi" w:hAnsiTheme="minorHAnsi" w:cstheme="minorHAnsi"/>
                <w:lang w:eastAsia="ro-RO"/>
              </w:rPr>
              <w:t> </w:t>
            </w:r>
          </w:p>
        </w:tc>
        <w:tc>
          <w:tcPr>
            <w:tcW w:w="1108" w:type="dxa"/>
            <w:shd w:val="clear" w:color="auto" w:fill="F2F2F2"/>
          </w:tcPr>
          <w:p w14:paraId="14F8276E" w14:textId="77777777" w:rsidR="000E1081" w:rsidRPr="00FF1EF3" w:rsidRDefault="000E1081" w:rsidP="00BB7040">
            <w:pPr>
              <w:jc w:val="both"/>
              <w:rPr>
                <w:rFonts w:asciiTheme="minorHAnsi" w:hAnsiTheme="minorHAnsi" w:cstheme="minorHAnsi"/>
                <w:lang w:eastAsia="ro-RO"/>
              </w:rPr>
            </w:pPr>
          </w:p>
        </w:tc>
        <w:tc>
          <w:tcPr>
            <w:tcW w:w="1559" w:type="dxa"/>
            <w:shd w:val="clear" w:color="auto" w:fill="F2F2F2"/>
          </w:tcPr>
          <w:p w14:paraId="0F0D5425" w14:textId="77777777" w:rsidR="000E1081" w:rsidRPr="00FF1EF3" w:rsidRDefault="000E1081" w:rsidP="00BB7040">
            <w:pPr>
              <w:jc w:val="both"/>
              <w:rPr>
                <w:rFonts w:asciiTheme="minorHAnsi" w:hAnsiTheme="minorHAnsi" w:cstheme="minorHAnsi"/>
                <w:lang w:eastAsia="ro-RO"/>
              </w:rPr>
            </w:pPr>
          </w:p>
        </w:tc>
      </w:tr>
    </w:tbl>
    <w:p w14:paraId="2CAB2ABA" w14:textId="77777777" w:rsidR="00976790" w:rsidRDefault="00976790" w:rsidP="008A24A4">
      <w:pPr>
        <w:jc w:val="both"/>
        <w:rPr>
          <w:rFonts w:asciiTheme="minorHAnsi" w:hAnsiTheme="minorHAnsi" w:cstheme="minorHAnsi"/>
          <w:b/>
          <w:bCs/>
          <w:highlight w:val="yellow"/>
          <w:lang w:val="ro-RO"/>
        </w:rPr>
      </w:pPr>
    </w:p>
    <w:p w14:paraId="73B436D5" w14:textId="63A8842F" w:rsidR="009334A8" w:rsidRDefault="009334A8" w:rsidP="008A24A4">
      <w:pPr>
        <w:jc w:val="both"/>
        <w:rPr>
          <w:rFonts w:asciiTheme="minorHAnsi" w:hAnsiTheme="minorHAnsi" w:cstheme="minorHAnsi"/>
          <w:lang w:val="ro-RO"/>
        </w:rPr>
      </w:pPr>
    </w:p>
    <w:p w14:paraId="52E3F430" w14:textId="1A6EA7DE" w:rsidR="009334A8" w:rsidRPr="00FF1EF3" w:rsidRDefault="009334A8" w:rsidP="008A24A4">
      <w:pPr>
        <w:jc w:val="both"/>
        <w:rPr>
          <w:rFonts w:asciiTheme="minorHAnsi" w:hAnsiTheme="minorHAnsi" w:cstheme="minorHAnsi"/>
          <w:lang w:val="ro-RO"/>
        </w:rPr>
      </w:pPr>
    </w:p>
    <w:p w14:paraId="069A3157" w14:textId="564E1F7E" w:rsidR="00D96866" w:rsidRPr="00FF1EF3" w:rsidRDefault="00D96866" w:rsidP="00FF1EF3">
      <w:pPr>
        <w:pStyle w:val="Heading1"/>
      </w:pPr>
      <w:bookmarkStart w:id="12" w:name="_Toc116505411"/>
      <w:r w:rsidRPr="00FF1EF3">
        <w:t xml:space="preserve">Rezultatele </w:t>
      </w:r>
      <w:r w:rsidR="009024A2" w:rsidRPr="00FF1EF3">
        <w:t>preconizate ale proiectului (</w:t>
      </w:r>
      <w:r w:rsidR="00136B57">
        <w:t>producție de</w:t>
      </w:r>
      <w:r w:rsidR="009024A2" w:rsidRPr="00FF1EF3">
        <w:t xml:space="preserve"> energie </w:t>
      </w:r>
      <w:r w:rsidR="00136B57">
        <w:t xml:space="preserve">din surse regenerabile </w:t>
      </w:r>
      <w:r w:rsidR="009024A2" w:rsidRPr="00FF1EF3">
        <w:t>și reducerea gazelor cu efect de seră în urma implementării proiectului)</w:t>
      </w:r>
      <w:bookmarkEnd w:id="12"/>
    </w:p>
    <w:p w14:paraId="5A2580F2" w14:textId="3BCE0084" w:rsidR="00136B57" w:rsidRDefault="00136B57" w:rsidP="008A24A4">
      <w:pPr>
        <w:jc w:val="both"/>
        <w:rPr>
          <w:rFonts w:asciiTheme="minorHAnsi" w:hAnsiTheme="minorHAnsi" w:cstheme="minorHAnsi"/>
          <w:lang w:val="ro-RO"/>
        </w:rPr>
      </w:pPr>
      <w:r>
        <w:rPr>
          <w:rFonts w:asciiTheme="minorHAnsi" w:hAnsiTheme="minorHAnsi" w:cstheme="minorHAnsi"/>
          <w:lang w:val="ro-RO"/>
        </w:rPr>
        <w:t>Se vor prezenta estimările de producție de energie din surse regenerabile, având în vedere studiile de soluții și performanțele instalațiilor care vor face parte din proiect.</w:t>
      </w:r>
    </w:p>
    <w:p w14:paraId="48A7F20A" w14:textId="49CBB8FE" w:rsidR="00136B57" w:rsidRDefault="00136B57" w:rsidP="00136B57">
      <w:pPr>
        <w:jc w:val="both"/>
        <w:rPr>
          <w:lang w:val="ro-RO"/>
        </w:rPr>
      </w:pPr>
      <w:r>
        <w:rPr>
          <w:rFonts w:asciiTheme="minorHAnsi" w:hAnsiTheme="minorHAnsi" w:cstheme="minorHAnsi"/>
          <w:lang w:val="ro-RO"/>
        </w:rPr>
        <w:t xml:space="preserve">Producția de energie din surse regenerabile </w:t>
      </w:r>
      <w:r w:rsidRPr="00200C5D">
        <w:rPr>
          <w:lang w:val="ro-RO"/>
        </w:rPr>
        <w:t>va fi caracterizat</w:t>
      </w:r>
      <w:r>
        <w:rPr>
          <w:lang w:val="ro-RO"/>
        </w:rPr>
        <w:t>ă</w:t>
      </w:r>
      <w:r w:rsidRPr="00200C5D">
        <w:rPr>
          <w:lang w:val="ro-RO"/>
        </w:rPr>
        <w:t xml:space="preserve"> și cuantificat</w:t>
      </w:r>
      <w:r>
        <w:rPr>
          <w:lang w:val="ro-RO"/>
        </w:rPr>
        <w:t>ă</w:t>
      </w:r>
      <w:r w:rsidRPr="00200C5D">
        <w:rPr>
          <w:lang w:val="ro-RO"/>
        </w:rPr>
        <w:t xml:space="preserve"> pe perioade relevante (ore, zile ale săptămânii, luni, etc)</w:t>
      </w:r>
      <w:r>
        <w:rPr>
          <w:lang w:val="ro-RO"/>
        </w:rPr>
        <w:t>.</w:t>
      </w:r>
    </w:p>
    <w:p w14:paraId="2784C08A" w14:textId="2BB6E5B4" w:rsidR="00136B57" w:rsidRDefault="007C4155" w:rsidP="00136B57">
      <w:pPr>
        <w:jc w:val="both"/>
        <w:rPr>
          <w:lang w:val="en-US"/>
        </w:rPr>
      </w:pPr>
      <w:r w:rsidRPr="00F15B30">
        <w:rPr>
          <w:lang w:val="ro-RO"/>
        </w:rPr>
        <w:t xml:space="preserve">Se va compara </w:t>
      </w:r>
      <w:r>
        <w:rPr>
          <w:lang w:val="ro-RO"/>
        </w:rPr>
        <w:t>producția așteptată de energie din surse regenerabile cu consumul de energie aferent perimetrului</w:t>
      </w:r>
      <w:r w:rsidR="00E90C60">
        <w:rPr>
          <w:lang w:val="en-US"/>
        </w:rPr>
        <w:t>.</w:t>
      </w:r>
    </w:p>
    <w:p w14:paraId="2296F70B" w14:textId="2852C548" w:rsidR="00E90C60" w:rsidRPr="00F15B30" w:rsidRDefault="00E90C60" w:rsidP="00136B57">
      <w:pPr>
        <w:jc w:val="both"/>
        <w:rPr>
          <w:rFonts w:asciiTheme="minorHAnsi" w:hAnsiTheme="minorHAnsi" w:cstheme="minorHAnsi"/>
          <w:lang w:val="ro-RO"/>
        </w:rPr>
      </w:pPr>
      <w:r>
        <w:rPr>
          <w:lang w:val="ro-RO"/>
        </w:rPr>
        <w:t>În cazul în care apar perioade în care producția așteptată ar fi mai mare decât consumul prognozat, va fi explicat în detaliu modul de gestionare a surplusului de energie produsă.</w:t>
      </w:r>
    </w:p>
    <w:p w14:paraId="12B407B4" w14:textId="77777777" w:rsidR="00136B57" w:rsidRDefault="00136B57" w:rsidP="008A24A4">
      <w:pPr>
        <w:jc w:val="both"/>
        <w:rPr>
          <w:rFonts w:asciiTheme="minorHAnsi" w:hAnsiTheme="minorHAnsi" w:cstheme="minorHAnsi"/>
          <w:lang w:val="ro-RO"/>
        </w:rPr>
      </w:pPr>
    </w:p>
    <w:p w14:paraId="3D9F8430" w14:textId="36DCB01A"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vor stabili obiectivele cuantificate aferente proiectului</w:t>
      </w:r>
      <w:r w:rsidR="00E90C60">
        <w:rPr>
          <w:rFonts w:asciiTheme="minorHAnsi" w:hAnsiTheme="minorHAnsi" w:cstheme="minorHAnsi"/>
          <w:lang w:val="ro-RO"/>
        </w:rPr>
        <w:t xml:space="preserve">, </w:t>
      </w:r>
      <w:r w:rsidRPr="00FF1EF3">
        <w:rPr>
          <w:rFonts w:asciiTheme="minorHAnsi" w:hAnsiTheme="minorHAnsi" w:cstheme="minorHAnsi"/>
          <w:lang w:val="ro-RO"/>
        </w:rPr>
        <w:t>toate aferente perimetrului analizat, după implementarea proiectului, având în vedere un nivel de activitate similar cu cel care a prevalat la momentul analizei existente.</w:t>
      </w:r>
    </w:p>
    <w:p w14:paraId="2B9EEA86"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Aceste rezultate așteptate de reducere vor fi cuantificate pentru o perioadă de un an, primul an după implementarea proiectului (realizarea investiției).</w:t>
      </w:r>
    </w:p>
    <w:p w14:paraId="0A97DC4B"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Aceste rezultate vor fi cele prezentate de solicitant în cererea de finanțare.</w:t>
      </w:r>
    </w:p>
    <w:p w14:paraId="3E2F3F87" w14:textId="77777777" w:rsidR="00CD0A50" w:rsidRPr="00FF1EF3" w:rsidRDefault="00CD0A50" w:rsidP="008A24A4">
      <w:pPr>
        <w:jc w:val="both"/>
        <w:rPr>
          <w:rFonts w:asciiTheme="minorHAnsi" w:hAnsiTheme="minorHAnsi" w:cstheme="minorHAnsi"/>
          <w:lang w:val="ro-RO"/>
        </w:rPr>
      </w:pPr>
    </w:p>
    <w:p w14:paraId="35A4E886" w14:textId="1894CEA0" w:rsidR="00A20962" w:rsidRPr="00FF1EF3" w:rsidRDefault="00A20962" w:rsidP="008A24A4">
      <w:pPr>
        <w:jc w:val="both"/>
        <w:rPr>
          <w:rFonts w:asciiTheme="minorHAnsi" w:hAnsiTheme="minorHAnsi" w:cstheme="minorHAnsi"/>
          <w:lang w:val="ro-RO"/>
        </w:rPr>
      </w:pPr>
      <w:r w:rsidRPr="00FF1EF3">
        <w:rPr>
          <w:rFonts w:asciiTheme="minorHAnsi" w:hAnsiTheme="minorHAnsi" w:cstheme="minorHAnsi"/>
          <w:lang w:val="ro-RO"/>
        </w:rPr>
        <w:t>Va fi stabilită valoarea țintă GES</w:t>
      </w:r>
      <w:r w:rsidRPr="00FF1EF3">
        <w:rPr>
          <w:rFonts w:asciiTheme="minorHAnsi" w:hAnsiTheme="minorHAnsi" w:cstheme="minorHAnsi"/>
          <w:vertAlign w:val="subscript"/>
          <w:lang w:val="ro-RO"/>
        </w:rPr>
        <w:t>1</w:t>
      </w:r>
      <w:r w:rsidRPr="00FF1EF3">
        <w:rPr>
          <w:rFonts w:asciiTheme="minorHAnsi" w:hAnsiTheme="minorHAnsi" w:cstheme="minorHAnsi"/>
          <w:lang w:val="ro-RO"/>
        </w:rPr>
        <w:t xml:space="preserve"> - emisii de gaze cu efect de seră, exprimat în t</w:t>
      </w:r>
      <w:r w:rsidRPr="00FF1EF3">
        <w:rPr>
          <w:rFonts w:asciiTheme="minorHAnsi" w:hAnsiTheme="minorHAnsi" w:cstheme="minorHAnsi"/>
          <w:vertAlign w:val="subscript"/>
          <w:lang w:val="ro-RO"/>
        </w:rPr>
        <w:t>CO2</w:t>
      </w:r>
      <w:r w:rsidRPr="00FF1EF3">
        <w:rPr>
          <w:rFonts w:asciiTheme="minorHAnsi" w:hAnsiTheme="minorHAnsi" w:cstheme="minorHAnsi"/>
          <w:lang w:val="ro-RO"/>
        </w:rPr>
        <w:t xml:space="preserve"> pentru primul an calendaristic după realizarea proiectului, folosită în criteriul C2): Reducerea emisiilor de gaze cu efect de seră. Cuantificarea acestei valori va fi însoțită de o metodologie detaliată a metodei de măsurare / stabilire a emisiilor care va fi aplicată în primul an calendaristic după realizarea proiectului. Conversia emisiilor în tone CO2 echivalent se va face </w:t>
      </w:r>
      <w:r w:rsidR="00E90C60">
        <w:rPr>
          <w:lang w:val="ro-RO"/>
        </w:rPr>
        <w:t>în conformitate cu anexa la prezentul document</w:t>
      </w:r>
      <w:r w:rsidRPr="00FF1EF3">
        <w:rPr>
          <w:rFonts w:asciiTheme="minorHAnsi" w:hAnsiTheme="minorHAnsi" w:cstheme="minorHAnsi"/>
          <w:lang w:val="ro-RO"/>
        </w:rPr>
        <w:t>.</w:t>
      </w:r>
    </w:p>
    <w:p w14:paraId="6FCA398E" w14:textId="5EC8FC81" w:rsidR="00891188" w:rsidRPr="00FF1EF3" w:rsidRDefault="00891188" w:rsidP="008A24A4">
      <w:pPr>
        <w:jc w:val="both"/>
        <w:rPr>
          <w:rFonts w:asciiTheme="minorHAnsi" w:hAnsiTheme="minorHAnsi" w:cstheme="minorHAnsi"/>
          <w:lang w:val="ro-RO"/>
        </w:rPr>
      </w:pPr>
    </w:p>
    <w:p w14:paraId="136E6239" w14:textId="73C6F6FF" w:rsidR="00E90C60" w:rsidRPr="00E90C60" w:rsidRDefault="00E90C60" w:rsidP="00F15B30">
      <w:pPr>
        <w:tabs>
          <w:tab w:val="left" w:pos="5824"/>
        </w:tabs>
        <w:jc w:val="both"/>
        <w:rPr>
          <w:rFonts w:asciiTheme="minorHAnsi" w:hAnsiTheme="minorHAnsi" w:cstheme="minorHAnsi"/>
          <w:lang w:val="ro-RO"/>
        </w:rPr>
      </w:pPr>
      <w:r>
        <w:rPr>
          <w:rFonts w:asciiTheme="minorHAnsi" w:hAnsiTheme="minorHAnsi" w:cstheme="minorHAnsi"/>
          <w:lang w:val="ro-RO"/>
        </w:rPr>
        <w:t xml:space="preserve">Va fi stabilită valoarea Q, </w:t>
      </w:r>
      <w:r w:rsidRPr="00455DAE">
        <w:rPr>
          <w:rFonts w:eastAsia="Times New Roman"/>
          <w:lang w:val="en-US"/>
        </w:rPr>
        <w:t>producția anuală de energie verde realizată cu ajutorul echipamentelor de producție sau a capacităților de producție realizate prin intermediul investițiilor</w:t>
      </w:r>
      <w:r>
        <w:rPr>
          <w:rFonts w:eastAsia="Times New Roman"/>
          <w:lang w:val="en-US"/>
        </w:rPr>
        <w:t xml:space="preserve"> din proiect, </w:t>
      </w:r>
      <w:r w:rsidR="00635BFC" w:rsidRPr="00FF1EF3">
        <w:rPr>
          <w:rFonts w:asciiTheme="minorHAnsi" w:hAnsiTheme="minorHAnsi" w:cstheme="minorHAnsi"/>
          <w:lang w:val="ro-RO"/>
        </w:rPr>
        <w:t>pentru primul an calendaristic după realizarea proiectului</w:t>
      </w:r>
      <w:r w:rsidR="00635BFC">
        <w:rPr>
          <w:rFonts w:asciiTheme="minorHAnsi" w:hAnsiTheme="minorHAnsi" w:cstheme="minorHAnsi"/>
          <w:lang w:val="ro-RO"/>
        </w:rPr>
        <w:t>, exprimată în kWh/an.</w:t>
      </w:r>
    </w:p>
    <w:p w14:paraId="571B04FE" w14:textId="3773BBD1" w:rsidR="00635BFC" w:rsidRDefault="00635BFC" w:rsidP="009F2935">
      <w:pPr>
        <w:jc w:val="both"/>
        <w:rPr>
          <w:rFonts w:asciiTheme="minorHAnsi" w:hAnsiTheme="minorHAnsi" w:cstheme="minorHAnsi"/>
          <w:lang w:val="ro-RO"/>
        </w:rPr>
      </w:pPr>
    </w:p>
    <w:p w14:paraId="6DF902B6" w14:textId="249ADFE4" w:rsidR="00635BFC" w:rsidRDefault="00635BFC" w:rsidP="009F2935">
      <w:pPr>
        <w:jc w:val="both"/>
        <w:rPr>
          <w:rFonts w:asciiTheme="minorHAnsi" w:hAnsiTheme="minorHAnsi" w:cstheme="minorHAnsi"/>
          <w:lang w:val="ro-RO"/>
        </w:rPr>
      </w:pPr>
      <w:r>
        <w:rPr>
          <w:rFonts w:asciiTheme="minorHAnsi" w:hAnsiTheme="minorHAnsi" w:cstheme="minorHAnsi"/>
          <w:lang w:val="ro-RO"/>
        </w:rPr>
        <w:t xml:space="preserve">Va fi stabilită valoarea Cp, </w:t>
      </w:r>
      <w:r w:rsidRPr="00455DAE">
        <w:rPr>
          <w:rFonts w:eastAsia="Times New Roman"/>
          <w:lang w:val="en-US"/>
        </w:rPr>
        <w:t>capacitatea instalată a echipamentelor puse în funcțiune cu ajutorul investiției realizate</w:t>
      </w:r>
      <w:r>
        <w:rPr>
          <w:rFonts w:eastAsia="Times New Roman"/>
          <w:lang w:val="en-US"/>
        </w:rPr>
        <w:t>, exprimată în kW.</w:t>
      </w:r>
    </w:p>
    <w:p w14:paraId="1C16E850" w14:textId="77777777" w:rsidR="00635BFC" w:rsidRDefault="00635BFC" w:rsidP="009F2935">
      <w:pPr>
        <w:jc w:val="both"/>
        <w:rPr>
          <w:rFonts w:asciiTheme="minorHAnsi" w:hAnsiTheme="minorHAnsi" w:cstheme="minorHAnsi"/>
          <w:lang w:val="ro-RO"/>
        </w:rPr>
      </w:pPr>
    </w:p>
    <w:p w14:paraId="0DAA4BF9" w14:textId="5931464E" w:rsidR="00D84879" w:rsidRPr="00E90C60" w:rsidRDefault="00D84879" w:rsidP="009F2935">
      <w:pPr>
        <w:jc w:val="both"/>
        <w:rPr>
          <w:lang w:val="ro-RO"/>
        </w:rPr>
      </w:pPr>
    </w:p>
    <w:p w14:paraId="4C983BBC" w14:textId="77777777" w:rsidR="00D96866" w:rsidRPr="00FF1EF3" w:rsidRDefault="00D96866" w:rsidP="00FF1EF3">
      <w:pPr>
        <w:pStyle w:val="Heading1"/>
      </w:pPr>
      <w:bookmarkStart w:id="13" w:name="_Toc116505074"/>
      <w:bookmarkStart w:id="14" w:name="_Toc116505209"/>
      <w:bookmarkStart w:id="15" w:name="_Toc116505259"/>
      <w:bookmarkStart w:id="16" w:name="_Toc116505303"/>
      <w:bookmarkStart w:id="17" w:name="_Toc116505412"/>
      <w:bookmarkStart w:id="18" w:name="_Toc116505075"/>
      <w:bookmarkStart w:id="19" w:name="_Toc116505210"/>
      <w:bookmarkStart w:id="20" w:name="_Toc116505260"/>
      <w:bookmarkStart w:id="21" w:name="_Toc116505304"/>
      <w:bookmarkStart w:id="22" w:name="_Toc116505413"/>
      <w:bookmarkStart w:id="23" w:name="_Toc116505414"/>
      <w:bookmarkEnd w:id="13"/>
      <w:bookmarkEnd w:id="14"/>
      <w:bookmarkEnd w:id="15"/>
      <w:bookmarkEnd w:id="16"/>
      <w:bookmarkEnd w:id="17"/>
      <w:bookmarkEnd w:id="18"/>
      <w:bookmarkEnd w:id="19"/>
      <w:bookmarkEnd w:id="20"/>
      <w:bookmarkEnd w:id="21"/>
      <w:bookmarkEnd w:id="22"/>
      <w:r w:rsidRPr="00FF1EF3">
        <w:lastRenderedPageBreak/>
        <w:t>Monitorizare și riscuri</w:t>
      </w:r>
      <w:bookmarkEnd w:id="23"/>
    </w:p>
    <w:p w14:paraId="07386973"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va prezenta în mod detaliat metoda de monitorizare a rezultatelor proiectului, inclusiv metoda de măsurare / stabilire a consumului / emisiilor, instrumentarul și sistemele necesare, perioadele de timp relevante, etc.</w:t>
      </w:r>
    </w:p>
    <w:p w14:paraId="1A322590" w14:textId="77777777" w:rsidR="00D96866" w:rsidRPr="00FF1EF3" w:rsidRDefault="00D96866" w:rsidP="008A24A4">
      <w:pPr>
        <w:jc w:val="both"/>
        <w:rPr>
          <w:rFonts w:asciiTheme="minorHAnsi" w:hAnsiTheme="minorHAnsi" w:cstheme="minorHAnsi"/>
          <w:lang w:val="ro-RO"/>
        </w:rPr>
      </w:pPr>
      <w:r w:rsidRPr="00FF1EF3">
        <w:rPr>
          <w:rFonts w:asciiTheme="minorHAnsi" w:hAnsiTheme="minorHAnsi" w:cstheme="minorHAnsi"/>
          <w:lang w:val="ro-RO"/>
        </w:rPr>
        <w:t>Se vor prezenta și riscurile relevante (riscurile de a nu atinge rezultatele așteptate) și măsurile de prevenire / remediere.</w:t>
      </w:r>
    </w:p>
    <w:p w14:paraId="10D7D56A" w14:textId="77777777" w:rsidR="00D96866" w:rsidRPr="001518D4" w:rsidRDefault="00D96866" w:rsidP="00E62571">
      <w:pPr>
        <w:jc w:val="both"/>
        <w:rPr>
          <w:rFonts w:asciiTheme="minorHAnsi" w:hAnsiTheme="minorHAnsi" w:cstheme="minorHAnsi"/>
          <w:lang w:val="ro-RO"/>
        </w:rPr>
      </w:pPr>
    </w:p>
    <w:p w14:paraId="130C654C" w14:textId="06A266DA" w:rsidR="00A93D6D" w:rsidRPr="001518D4" w:rsidRDefault="00E62571" w:rsidP="00551A5E">
      <w:pPr>
        <w:spacing w:after="160" w:line="259" w:lineRule="auto"/>
        <w:jc w:val="both"/>
        <w:rPr>
          <w:rFonts w:asciiTheme="minorHAnsi" w:hAnsiTheme="minorHAnsi" w:cstheme="minorHAnsi"/>
          <w:lang w:val="ro-RO"/>
        </w:rPr>
      </w:pPr>
      <w:r w:rsidRPr="001518D4">
        <w:rPr>
          <w:rFonts w:asciiTheme="minorHAnsi" w:eastAsia="Times New Roman" w:hAnsiTheme="minorHAnsi" w:cstheme="minorHAnsi"/>
        </w:rPr>
        <w:t>Monitorizarea consumului se face pe conturul proiectului, in vederea evidentierii rezultatelor investitiei realizate prin proiect.</w:t>
      </w:r>
    </w:p>
    <w:p w14:paraId="26D71F93" w14:textId="1B4180A3" w:rsidR="00DF7C51" w:rsidRPr="00FF1EF3" w:rsidRDefault="00DF7C51" w:rsidP="00DF7C51">
      <w:pPr>
        <w:jc w:val="both"/>
        <w:rPr>
          <w:rFonts w:asciiTheme="minorHAnsi" w:hAnsiTheme="minorHAnsi" w:cstheme="minorHAnsi"/>
          <w:lang w:val="ro-RO"/>
        </w:rPr>
      </w:pPr>
    </w:p>
    <w:p w14:paraId="25E2FEB4"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Reprezentant legal </w:t>
      </w:r>
    </w:p>
    <w:p w14:paraId="105210FE"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37628C55"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semnatura                                                                                           </w:t>
      </w:r>
    </w:p>
    <w:p w14:paraId="5AAE6B39" w14:textId="77777777" w:rsidR="00DF7C51" w:rsidRPr="00FF1EF3" w:rsidRDefault="00DF7C51" w:rsidP="00DF7C51">
      <w:pPr>
        <w:jc w:val="both"/>
        <w:rPr>
          <w:rFonts w:asciiTheme="minorHAnsi" w:hAnsiTheme="minorHAnsi" w:cstheme="minorHAnsi"/>
          <w:lang w:val="ro-RO"/>
        </w:rPr>
      </w:pPr>
    </w:p>
    <w:p w14:paraId="70545B72" w14:textId="1AB8D0EA" w:rsidR="00DF7C51" w:rsidRPr="00FF1EF3" w:rsidRDefault="00635BFC" w:rsidP="00DF7C51">
      <w:pPr>
        <w:jc w:val="both"/>
        <w:rPr>
          <w:rFonts w:asciiTheme="minorHAnsi" w:hAnsiTheme="minorHAnsi" w:cstheme="minorHAnsi"/>
          <w:lang w:val="ro-RO"/>
        </w:rPr>
      </w:pPr>
      <w:r>
        <w:rPr>
          <w:rFonts w:asciiTheme="minorHAnsi" w:hAnsiTheme="minorHAnsi" w:cstheme="minorHAnsi"/>
          <w:lang w:val="ro-RO"/>
        </w:rPr>
        <w:t>Elaboratorul analizei energetice / proiectant</w:t>
      </w:r>
    </w:p>
    <w:p w14:paraId="6F451A46"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490DE4FE"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semnatura                                                                                           </w:t>
      </w:r>
    </w:p>
    <w:p w14:paraId="3516BDF7" w14:textId="77777777" w:rsidR="00DF7C51" w:rsidRPr="00FF1EF3" w:rsidRDefault="00DF7C51" w:rsidP="00DF7C51">
      <w:pPr>
        <w:jc w:val="both"/>
        <w:rPr>
          <w:rFonts w:asciiTheme="minorHAnsi" w:hAnsiTheme="minorHAnsi" w:cstheme="minorHAnsi"/>
          <w:lang w:val="ro-RO"/>
        </w:rPr>
      </w:pPr>
    </w:p>
    <w:p w14:paraId="44827077" w14:textId="77777777" w:rsidR="00DF7C51" w:rsidRPr="00FF1EF3" w:rsidRDefault="00DF7C51" w:rsidP="00DF7C51">
      <w:pPr>
        <w:jc w:val="both"/>
        <w:rPr>
          <w:rFonts w:asciiTheme="minorHAnsi" w:hAnsiTheme="minorHAnsi" w:cstheme="minorHAnsi"/>
          <w:lang w:val="ro-RO"/>
        </w:rPr>
      </w:pPr>
    </w:p>
    <w:p w14:paraId="5B2166DC" w14:textId="2FF20293"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Raportul de analiză energetică va fi elaborat de către un </w:t>
      </w:r>
      <w:r w:rsidR="00635BFC">
        <w:rPr>
          <w:rFonts w:asciiTheme="minorHAnsi" w:hAnsiTheme="minorHAnsi" w:cstheme="minorHAnsi"/>
          <w:lang w:val="ro-RO"/>
        </w:rPr>
        <w:t>proiectant cu experiență în sisteme de producție de energie regenerabilă</w:t>
      </w:r>
      <w:r w:rsidRPr="00FF1EF3">
        <w:rPr>
          <w:rFonts w:asciiTheme="minorHAnsi" w:hAnsiTheme="minorHAnsi" w:cstheme="minorHAnsi"/>
          <w:lang w:val="ro-RO"/>
        </w:rPr>
        <w:t>.</w:t>
      </w:r>
    </w:p>
    <w:p w14:paraId="2FC27AE9" w14:textId="77777777" w:rsidR="00A93D6D" w:rsidRPr="00FF1EF3" w:rsidRDefault="00A93D6D">
      <w:pPr>
        <w:spacing w:after="160" w:line="259" w:lineRule="auto"/>
        <w:rPr>
          <w:rFonts w:asciiTheme="minorHAnsi" w:hAnsiTheme="minorHAnsi" w:cstheme="minorHAnsi"/>
          <w:lang w:val="ro-RO"/>
        </w:rPr>
      </w:pPr>
    </w:p>
    <w:p w14:paraId="189D79A4" w14:textId="06C3D401" w:rsidR="00D96866" w:rsidRPr="00FF1EF3" w:rsidRDefault="00642F8F" w:rsidP="00FF1EF3">
      <w:pPr>
        <w:pStyle w:val="Heading1"/>
      </w:pPr>
      <w:bookmarkStart w:id="24" w:name="_Toc116505415"/>
      <w:r w:rsidRPr="00FF1EF3">
        <w:t>Anexe</w:t>
      </w:r>
      <w:bookmarkEnd w:id="24"/>
    </w:p>
    <w:p w14:paraId="21A8E15D" w14:textId="3B359659" w:rsidR="00642F8F" w:rsidRPr="00DF7C51" w:rsidRDefault="008B2037" w:rsidP="00DF7C51">
      <w:pPr>
        <w:pStyle w:val="ListParagraph"/>
        <w:numPr>
          <w:ilvl w:val="0"/>
          <w:numId w:val="22"/>
        </w:numPr>
        <w:jc w:val="both"/>
        <w:rPr>
          <w:rFonts w:asciiTheme="minorHAnsi" w:hAnsiTheme="minorHAnsi" w:cstheme="minorHAnsi"/>
          <w:lang w:val="ro-RO"/>
        </w:rPr>
      </w:pPr>
      <w:r w:rsidRPr="00DF7C51">
        <w:rPr>
          <w:rFonts w:asciiTheme="minorHAnsi" w:hAnsiTheme="minorHAnsi" w:cstheme="minorHAnsi"/>
          <w:lang w:val="ro-RO"/>
        </w:rPr>
        <w:t>Anexe consum energetic pe ultimele 12 luni anterioare prezentei analize.</w:t>
      </w:r>
    </w:p>
    <w:p w14:paraId="7E2B82A9" w14:textId="4F4CB37A" w:rsidR="008B2037" w:rsidRPr="00FF1EF3" w:rsidRDefault="008B2037" w:rsidP="008A24A4">
      <w:pPr>
        <w:jc w:val="both"/>
        <w:rPr>
          <w:rFonts w:asciiTheme="minorHAns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tblGrid>
      <w:tr w:rsidR="008B2037" w:rsidRPr="00FF1EF3" w14:paraId="49552EFB" w14:textId="77777777" w:rsidTr="00BB7040">
        <w:tc>
          <w:tcPr>
            <w:tcW w:w="2658" w:type="dxa"/>
            <w:tcBorders>
              <w:top w:val="single" w:sz="4" w:space="0" w:color="auto"/>
              <w:left w:val="single" w:sz="4" w:space="0" w:color="auto"/>
              <w:bottom w:val="single" w:sz="4" w:space="0" w:color="auto"/>
              <w:right w:val="single" w:sz="4" w:space="0" w:color="auto"/>
            </w:tcBorders>
            <w:vAlign w:val="center"/>
            <w:hideMark/>
          </w:tcPr>
          <w:p w14:paraId="14545D21" w14:textId="5A266EBB" w:rsidR="008B2037" w:rsidRPr="00FF1EF3" w:rsidRDefault="008B2037" w:rsidP="00BB7040">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Nr. Factura /luna/emitent</w:t>
            </w:r>
          </w:p>
        </w:tc>
        <w:tc>
          <w:tcPr>
            <w:tcW w:w="2020" w:type="dxa"/>
            <w:tcBorders>
              <w:top w:val="single" w:sz="4" w:space="0" w:color="auto"/>
              <w:left w:val="single" w:sz="4" w:space="0" w:color="auto"/>
              <w:bottom w:val="single" w:sz="4" w:space="0" w:color="auto"/>
              <w:right w:val="single" w:sz="4" w:space="0" w:color="auto"/>
            </w:tcBorders>
            <w:vAlign w:val="center"/>
            <w:hideMark/>
          </w:tcPr>
          <w:p w14:paraId="03857F8D" w14:textId="44DA8E6F" w:rsidR="008B2037" w:rsidRPr="00FF1EF3" w:rsidRDefault="008B2037" w:rsidP="00BB7040">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Consum inregistrat</w:t>
            </w:r>
          </w:p>
        </w:tc>
        <w:tc>
          <w:tcPr>
            <w:tcW w:w="1481" w:type="dxa"/>
            <w:tcBorders>
              <w:top w:val="single" w:sz="4" w:space="0" w:color="auto"/>
              <w:left w:val="single" w:sz="4" w:space="0" w:color="auto"/>
              <w:bottom w:val="single" w:sz="4" w:space="0" w:color="auto"/>
              <w:right w:val="single" w:sz="4" w:space="0" w:color="auto"/>
            </w:tcBorders>
          </w:tcPr>
          <w:p w14:paraId="337AFF6B" w14:textId="30F89E51" w:rsidR="008B2037" w:rsidRPr="00FF1EF3" w:rsidRDefault="008B2037" w:rsidP="00BB7040">
            <w:pPr>
              <w:jc w:val="center"/>
              <w:rPr>
                <w:rFonts w:asciiTheme="minorHAnsi" w:hAnsiTheme="minorHAnsi" w:cstheme="minorHAnsi"/>
                <w:b/>
                <w:bCs/>
                <w:sz w:val="22"/>
                <w:szCs w:val="22"/>
                <w:lang w:val="fr-FR"/>
              </w:rPr>
            </w:pPr>
          </w:p>
        </w:tc>
      </w:tr>
      <w:tr w:rsidR="008B2037" w:rsidRPr="00FF1EF3" w14:paraId="079EB3EB" w14:textId="77777777" w:rsidTr="00BB7040">
        <w:tc>
          <w:tcPr>
            <w:tcW w:w="2658" w:type="dxa"/>
            <w:tcBorders>
              <w:top w:val="single" w:sz="4" w:space="0" w:color="auto"/>
              <w:left w:val="single" w:sz="4" w:space="0" w:color="auto"/>
              <w:bottom w:val="single" w:sz="4" w:space="0" w:color="auto"/>
              <w:right w:val="single" w:sz="4" w:space="0" w:color="auto"/>
            </w:tcBorders>
            <w:vAlign w:val="center"/>
          </w:tcPr>
          <w:p w14:paraId="63F833D7" w14:textId="77777777" w:rsidR="008B2037" w:rsidRPr="00FF1EF3" w:rsidRDefault="008B2037" w:rsidP="00BB7040">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3E9A515" w14:textId="77777777" w:rsidR="008B2037" w:rsidRPr="00FF1EF3" w:rsidRDefault="008B2037" w:rsidP="00BB7040">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756EF8A2" w14:textId="77777777" w:rsidR="008B2037" w:rsidRPr="00FF1EF3" w:rsidRDefault="008B2037" w:rsidP="00BB7040">
            <w:pPr>
              <w:jc w:val="center"/>
              <w:rPr>
                <w:rFonts w:asciiTheme="minorHAnsi" w:hAnsiTheme="minorHAnsi" w:cstheme="minorHAnsi"/>
                <w:b/>
                <w:bCs/>
                <w:sz w:val="22"/>
                <w:szCs w:val="22"/>
                <w:lang w:val="fr-FR"/>
              </w:rPr>
            </w:pPr>
          </w:p>
        </w:tc>
      </w:tr>
      <w:tr w:rsidR="008B2037" w:rsidRPr="00FF1EF3" w14:paraId="5ADEBC03" w14:textId="77777777" w:rsidTr="00BB7040">
        <w:tc>
          <w:tcPr>
            <w:tcW w:w="2658" w:type="dxa"/>
            <w:tcBorders>
              <w:top w:val="single" w:sz="4" w:space="0" w:color="auto"/>
              <w:left w:val="single" w:sz="4" w:space="0" w:color="auto"/>
              <w:bottom w:val="single" w:sz="4" w:space="0" w:color="auto"/>
              <w:right w:val="single" w:sz="4" w:space="0" w:color="auto"/>
            </w:tcBorders>
            <w:vAlign w:val="center"/>
          </w:tcPr>
          <w:p w14:paraId="6E6905C6" w14:textId="77777777" w:rsidR="008B2037" w:rsidRPr="00FF1EF3" w:rsidRDefault="008B2037" w:rsidP="00BB7040">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4E0F811A" w14:textId="77777777" w:rsidR="008B2037" w:rsidRPr="00FF1EF3" w:rsidRDefault="008B2037" w:rsidP="00BB7040">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3D8AC2B" w14:textId="77777777" w:rsidR="008B2037" w:rsidRPr="00FF1EF3" w:rsidRDefault="008B2037" w:rsidP="00BB7040">
            <w:pPr>
              <w:jc w:val="center"/>
              <w:rPr>
                <w:rFonts w:asciiTheme="minorHAnsi" w:hAnsiTheme="minorHAnsi" w:cstheme="minorHAnsi"/>
                <w:b/>
                <w:bCs/>
                <w:sz w:val="22"/>
                <w:szCs w:val="22"/>
                <w:lang w:val="fr-FR"/>
              </w:rPr>
            </w:pPr>
          </w:p>
        </w:tc>
      </w:tr>
      <w:tr w:rsidR="008B2037" w:rsidRPr="00FF1EF3" w14:paraId="3ADCBB00" w14:textId="77777777" w:rsidTr="00BB7040">
        <w:tc>
          <w:tcPr>
            <w:tcW w:w="2658" w:type="dxa"/>
            <w:tcBorders>
              <w:top w:val="single" w:sz="4" w:space="0" w:color="auto"/>
              <w:left w:val="single" w:sz="4" w:space="0" w:color="auto"/>
              <w:bottom w:val="single" w:sz="4" w:space="0" w:color="auto"/>
              <w:right w:val="single" w:sz="4" w:space="0" w:color="auto"/>
            </w:tcBorders>
            <w:vAlign w:val="center"/>
          </w:tcPr>
          <w:p w14:paraId="2DDF9F86" w14:textId="77777777" w:rsidR="008B2037" w:rsidRPr="00FF1EF3" w:rsidRDefault="008B2037" w:rsidP="00BB7040">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6F7A8C0" w14:textId="77777777" w:rsidR="008B2037" w:rsidRPr="00FF1EF3" w:rsidRDefault="008B2037" w:rsidP="00BB7040">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611BC1F" w14:textId="77777777" w:rsidR="008B2037" w:rsidRPr="00FF1EF3" w:rsidRDefault="008B2037" w:rsidP="00BB7040">
            <w:pPr>
              <w:jc w:val="center"/>
              <w:rPr>
                <w:rFonts w:asciiTheme="minorHAnsi" w:hAnsiTheme="minorHAnsi" w:cstheme="minorHAnsi"/>
                <w:b/>
                <w:bCs/>
                <w:sz w:val="22"/>
                <w:szCs w:val="22"/>
                <w:lang w:val="fr-FR"/>
              </w:rPr>
            </w:pPr>
          </w:p>
        </w:tc>
      </w:tr>
    </w:tbl>
    <w:p w14:paraId="4C8E3B37" w14:textId="5256F531" w:rsidR="008B2037" w:rsidRPr="00FF1EF3" w:rsidRDefault="008B2037" w:rsidP="008A24A4">
      <w:pPr>
        <w:jc w:val="both"/>
        <w:rPr>
          <w:rFonts w:asciiTheme="minorHAnsi" w:hAnsiTheme="minorHAnsi" w:cstheme="minorHAnsi"/>
          <w:lang w:val="ro-RO"/>
        </w:rPr>
      </w:pPr>
    </w:p>
    <w:p w14:paraId="6D09278C" w14:textId="72CE0327" w:rsidR="008B2037" w:rsidRPr="00FF1EF3" w:rsidRDefault="008B2037" w:rsidP="008A24A4">
      <w:pPr>
        <w:jc w:val="both"/>
        <w:rPr>
          <w:rFonts w:asciiTheme="minorHAnsi" w:hAnsiTheme="minorHAnsi" w:cstheme="minorHAnsi"/>
          <w:lang w:val="ro-RO"/>
        </w:rPr>
      </w:pPr>
      <w:r w:rsidRPr="00FF1EF3">
        <w:rPr>
          <w:rFonts w:asciiTheme="minorHAnsi" w:hAnsiTheme="minorHAnsi" w:cstheme="minorHAnsi"/>
          <w:lang w:val="ro-RO"/>
        </w:rPr>
        <w:t>Documentele mentionate in tabel se vor anexa la prezenta analiza in format PDF</w:t>
      </w:r>
    </w:p>
    <w:p w14:paraId="645BE567" w14:textId="1BD9D035" w:rsidR="008B2037" w:rsidRPr="00FF1EF3" w:rsidRDefault="008B2037" w:rsidP="008A24A4">
      <w:pPr>
        <w:jc w:val="both"/>
        <w:rPr>
          <w:rFonts w:asciiTheme="minorHAnsi" w:hAnsiTheme="minorHAnsi" w:cstheme="minorHAnsi"/>
          <w:lang w:val="ro-RO"/>
        </w:rPr>
      </w:pPr>
    </w:p>
    <w:p w14:paraId="0E153B54" w14:textId="3AC939C0" w:rsidR="008B2037" w:rsidRPr="00FF1EF3" w:rsidRDefault="008B2037" w:rsidP="008A24A4">
      <w:pPr>
        <w:jc w:val="both"/>
        <w:rPr>
          <w:rFonts w:asciiTheme="minorHAnsi" w:hAnsiTheme="minorHAnsi" w:cstheme="minorHAnsi"/>
          <w:lang w:val="ro-RO"/>
        </w:rPr>
      </w:pPr>
    </w:p>
    <w:p w14:paraId="5955B219" w14:textId="6E2A7ECB" w:rsidR="00642F8F" w:rsidRPr="00DF7C51" w:rsidRDefault="005843EE" w:rsidP="00DF7C51">
      <w:pPr>
        <w:pStyle w:val="ListParagraph"/>
        <w:numPr>
          <w:ilvl w:val="0"/>
          <w:numId w:val="22"/>
        </w:numPr>
        <w:jc w:val="both"/>
        <w:rPr>
          <w:rFonts w:asciiTheme="minorHAnsi" w:eastAsia="Calibri" w:hAnsiTheme="minorHAnsi" w:cstheme="minorHAnsi"/>
          <w:lang w:val="ro-RO"/>
        </w:rPr>
      </w:pPr>
      <w:r w:rsidRPr="00DF7C51">
        <w:rPr>
          <w:rFonts w:asciiTheme="minorHAnsi" w:eastAsia="Calibri" w:hAnsiTheme="minorHAnsi" w:cstheme="minorHAnsi"/>
          <w:lang w:val="ro-RO"/>
        </w:rPr>
        <w:t>Centralizator d</w:t>
      </w:r>
      <w:r w:rsidR="00642F8F" w:rsidRPr="00DF7C51">
        <w:rPr>
          <w:rFonts w:asciiTheme="minorHAnsi" w:eastAsia="Calibri" w:hAnsiTheme="minorHAnsi" w:cstheme="minorHAnsi"/>
          <w:lang w:val="ro-RO"/>
        </w:rPr>
        <w:t xml:space="preserve">ovezi privind rezonabilitatea costurilor pentru investițiile </w:t>
      </w:r>
      <w:r w:rsidR="00635BFC">
        <w:rPr>
          <w:rFonts w:asciiTheme="minorHAnsi" w:eastAsia="Calibri" w:hAnsiTheme="minorHAnsi" w:cstheme="minorHAnsi"/>
          <w:lang w:val="ro-RO"/>
        </w:rPr>
        <w:t>din proiect</w:t>
      </w:r>
      <w:r w:rsidR="00642F8F" w:rsidRPr="00DF7C51">
        <w:rPr>
          <w:rFonts w:asciiTheme="minorHAnsi" w:eastAsia="Calibri" w:hAnsiTheme="minorHAnsi" w:cstheme="minorHAnsi"/>
          <w:lang w:val="ro-RO"/>
        </w:rPr>
        <w:t>;</w:t>
      </w:r>
    </w:p>
    <w:p w14:paraId="126C39D1" w14:textId="09301FA9" w:rsidR="00642F8F" w:rsidRPr="00FF1EF3" w:rsidRDefault="00642F8F" w:rsidP="00642F8F">
      <w:pPr>
        <w:jc w:val="both"/>
        <w:rPr>
          <w:rFonts w:asciiTheme="minorHAnsi" w:eastAsia="Calibri" w:hAnsiTheme="minorHAnsi" w:cstheme="minorHAnsi"/>
          <w:lang w:val="ro-RO"/>
        </w:rPr>
      </w:pPr>
    </w:p>
    <w:p w14:paraId="163B544A" w14:textId="24F5B46E" w:rsidR="00642F8F" w:rsidRPr="00FF1EF3" w:rsidRDefault="00642F8F" w:rsidP="00642F8F">
      <w:pPr>
        <w:jc w:val="both"/>
        <w:rPr>
          <w:rFonts w:asciiTheme="minorHAnsi" w:eastAsia="Calibr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rsidRPr="00FF1EF3" w14:paraId="4D14E736" w14:textId="7EDB7BF9" w:rsidTr="00551A5E">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Pr="00FF1EF3" w:rsidRDefault="00642F8F">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Categorie de lucrări/ echipamente/servicii</w:t>
            </w:r>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Pr="00FF1EF3" w:rsidRDefault="00642F8F">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 xml:space="preserve">Documete justificative care stau la baza stabilirii costului aferent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Pr="00FF1EF3" w:rsidRDefault="00642F8F">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Preț</w:t>
            </w:r>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Pr="00FF1EF3" w:rsidRDefault="00642F8F">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 xml:space="preserve">Preț luat în calcul pentru bugetul proiectului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Pr="00FF1EF3" w:rsidRDefault="00642F8F">
            <w:pPr>
              <w:jc w:val="center"/>
              <w:rPr>
                <w:rFonts w:asciiTheme="minorHAnsi" w:hAnsiTheme="minorHAnsi" w:cstheme="minorHAnsi"/>
                <w:b/>
                <w:bCs/>
                <w:sz w:val="22"/>
                <w:szCs w:val="22"/>
                <w:lang w:val="fr-FR"/>
              </w:rPr>
            </w:pPr>
            <w:r w:rsidRPr="00FF1EF3">
              <w:rPr>
                <w:rFonts w:asciiTheme="minorHAnsi" w:hAnsiTheme="minorHAnsi" w:cstheme="minorHAnsi"/>
                <w:b/>
                <w:bCs/>
                <w:sz w:val="22"/>
                <w:szCs w:val="22"/>
                <w:lang w:val="fr-FR"/>
              </w:rPr>
              <w:t>Justificare preț luat în calcul pentru întocmirea bugetului proiectului</w:t>
            </w:r>
          </w:p>
        </w:tc>
      </w:tr>
      <w:tr w:rsidR="00642F8F" w:rsidRPr="00FF1EF3" w14:paraId="06500A5F" w14:textId="5EF99659" w:rsidTr="00551A5E">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12DD2798" w14:textId="17FB2DAF" w:rsidTr="00551A5E">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3A4550C3" w14:textId="17238EA6" w:rsidTr="00551A5E">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Pr="00FF1EF3" w:rsidRDefault="00642F8F">
            <w:pPr>
              <w:jc w:val="center"/>
              <w:rPr>
                <w:rFonts w:asciiTheme="minorHAnsi" w:hAnsiTheme="minorHAnsi" w:cstheme="minorHAnsi"/>
                <w:b/>
                <w:bCs/>
                <w:sz w:val="22"/>
                <w:szCs w:val="22"/>
                <w:lang w:val="fr-FR"/>
              </w:rPr>
            </w:pPr>
          </w:p>
        </w:tc>
      </w:tr>
    </w:tbl>
    <w:p w14:paraId="103823BB" w14:textId="77777777" w:rsidR="00642F8F" w:rsidRPr="00FF1EF3" w:rsidRDefault="00642F8F" w:rsidP="00642F8F">
      <w:pPr>
        <w:rPr>
          <w:rFonts w:asciiTheme="minorHAnsi" w:hAnsiTheme="minorHAnsi" w:cstheme="minorHAnsi"/>
          <w:lang w:val="en-US"/>
        </w:rPr>
      </w:pPr>
    </w:p>
    <w:p w14:paraId="54BF7D12" w14:textId="746FD3A1" w:rsidR="00642F8F" w:rsidRPr="00FF1EF3" w:rsidRDefault="00642F8F" w:rsidP="00642F8F">
      <w:pPr>
        <w:jc w:val="both"/>
        <w:rPr>
          <w:rFonts w:asciiTheme="minorHAnsi" w:hAnsiTheme="minorHAnsi" w:cstheme="minorHAnsi"/>
        </w:rPr>
      </w:pPr>
      <w:r w:rsidRPr="00FF1EF3">
        <w:rPr>
          <w:rFonts w:asciiTheme="minorHAnsi" w:hAnsiTheme="minorHAnsi" w:cstheme="minorHAnsi"/>
        </w:rPr>
        <w:t>Documentele justificative care au stat la baza stabilirii costului aferent lucrărilor și/sau echipamentelor si/sau serviciilor se vor anexa la prezenta.</w:t>
      </w:r>
    </w:p>
    <w:p w14:paraId="512E07F6" w14:textId="77777777" w:rsidR="00642F8F" w:rsidRPr="00FF1EF3" w:rsidRDefault="00642F8F" w:rsidP="00642F8F">
      <w:pPr>
        <w:jc w:val="both"/>
        <w:rPr>
          <w:rFonts w:asciiTheme="minorHAnsi" w:hAnsiTheme="minorHAnsi" w:cstheme="minorHAnsi"/>
        </w:rPr>
      </w:pPr>
    </w:p>
    <w:p w14:paraId="2A7ED299" w14:textId="2AD2BAE8" w:rsidR="00A93D6D" w:rsidRPr="00FF1EF3" w:rsidRDefault="00A93D6D" w:rsidP="008A24A4">
      <w:pPr>
        <w:jc w:val="both"/>
        <w:rPr>
          <w:rFonts w:asciiTheme="minorHAnsi" w:hAnsiTheme="minorHAnsi" w:cstheme="minorHAnsi"/>
          <w:lang w:val="ro-RO"/>
        </w:rPr>
      </w:pPr>
      <w:bookmarkStart w:id="25" w:name="_Hlk114129349"/>
    </w:p>
    <w:p w14:paraId="44E5B2A1" w14:textId="361BD1AD" w:rsidR="00976790" w:rsidRDefault="00976790" w:rsidP="00FF3ABA">
      <w:pPr>
        <w:jc w:val="both"/>
        <w:rPr>
          <w:rFonts w:asciiTheme="minorHAnsi" w:hAnsiTheme="minorHAnsi" w:cstheme="minorHAnsi"/>
          <w:lang w:val="ro-RO"/>
        </w:rPr>
      </w:pPr>
    </w:p>
    <w:p w14:paraId="6447AF57" w14:textId="77777777" w:rsidR="00976790" w:rsidRPr="00FF1EF3" w:rsidRDefault="00976790" w:rsidP="00FF3ABA">
      <w:pPr>
        <w:jc w:val="both"/>
        <w:rPr>
          <w:rFonts w:asciiTheme="minorHAnsi" w:hAnsiTheme="minorHAnsi" w:cstheme="minorHAnsi"/>
          <w:lang w:val="ro-RO"/>
        </w:rPr>
      </w:pPr>
    </w:p>
    <w:bookmarkEnd w:id="25"/>
    <w:p w14:paraId="68E62BEC" w14:textId="77777777" w:rsidR="00635BFC" w:rsidRDefault="00635BFC">
      <w:pPr>
        <w:spacing w:after="160" w:line="259" w:lineRule="auto"/>
        <w:rPr>
          <w:b/>
          <w:lang w:val="ro-RO"/>
        </w:rPr>
      </w:pPr>
      <w:r>
        <w:rPr>
          <w:b/>
          <w:lang w:val="ro-RO"/>
        </w:rPr>
        <w:br w:type="page"/>
      </w:r>
    </w:p>
    <w:p w14:paraId="0A2CABB0" w14:textId="7E0648E2" w:rsidR="00976790" w:rsidRPr="00F34FD5" w:rsidRDefault="00976790" w:rsidP="00F15B30">
      <w:pPr>
        <w:pStyle w:val="Heading1"/>
        <w:numPr>
          <w:ilvl w:val="0"/>
          <w:numId w:val="0"/>
        </w:numPr>
      </w:pPr>
      <w:bookmarkStart w:id="26" w:name="_Toc116505416"/>
      <w:r w:rsidRPr="00F15B30">
        <w:rPr>
          <w:b w:val="0"/>
        </w:rPr>
        <w:lastRenderedPageBreak/>
        <w:t>Anexa 1</w:t>
      </w:r>
      <w:r w:rsidR="00635BFC">
        <w:t xml:space="preserve"> -</w:t>
      </w:r>
      <w:bookmarkEnd w:id="26"/>
      <w:r w:rsidR="00635BFC">
        <w:t xml:space="preserve"> </w:t>
      </w:r>
      <w:bookmarkStart w:id="27" w:name="_Toc116505417"/>
      <w:r w:rsidRPr="00F34FD5">
        <w:t>Factori de conversie a gazelor cu efect de seră în tone CO2 echivalent</w:t>
      </w:r>
      <w:bookmarkEnd w:id="27"/>
    </w:p>
    <w:p w14:paraId="6EC3419F" w14:textId="77777777" w:rsidR="00976790" w:rsidRDefault="00976790" w:rsidP="00976790">
      <w:pPr>
        <w:jc w:val="both"/>
        <w:rPr>
          <w:lang w:val="ro-RO"/>
        </w:rPr>
      </w:pPr>
      <w:r>
        <w:rPr>
          <w:lang w:val="ro-RO"/>
        </w:rPr>
        <w:t>Sursa: Banca Europeană de Investiții</w:t>
      </w:r>
    </w:p>
    <w:p w14:paraId="53B963ED" w14:textId="77777777" w:rsidR="00976790" w:rsidRDefault="00976790" w:rsidP="00976790">
      <w:pPr>
        <w:jc w:val="both"/>
        <w:rPr>
          <w:lang w:val="ro-RO"/>
        </w:rPr>
      </w:pPr>
      <w:r w:rsidRPr="00F34FD5">
        <w:rPr>
          <w:lang w:val="ro-RO"/>
        </w:rPr>
        <w:t>Methodologies for the assessment of project greenhouse gas emissions and emission variations</w:t>
      </w:r>
      <w:r>
        <w:rPr>
          <w:rStyle w:val="FootnoteReference"/>
          <w:lang w:val="ro-RO"/>
        </w:rPr>
        <w:footnoteReference w:id="2"/>
      </w:r>
      <w:r>
        <w:rPr>
          <w:lang w:val="ro-RO"/>
        </w:rPr>
        <w:t xml:space="preserve"> – Table A1.9</w:t>
      </w:r>
    </w:p>
    <w:p w14:paraId="0A3B5BFC" w14:textId="77777777" w:rsidR="00976790" w:rsidRDefault="00976790" w:rsidP="00976790">
      <w:pPr>
        <w:jc w:val="both"/>
        <w:rPr>
          <w:lang w:val="ro-RO"/>
        </w:rPr>
      </w:pPr>
    </w:p>
    <w:tbl>
      <w:tblPr>
        <w:tblStyle w:val="TableGrid"/>
        <w:tblW w:w="7366" w:type="dxa"/>
        <w:tblInd w:w="0" w:type="dxa"/>
        <w:tblLook w:val="04A0" w:firstRow="1" w:lastRow="0" w:firstColumn="1" w:lastColumn="0" w:noHBand="0" w:noVBand="1"/>
      </w:tblPr>
      <w:tblGrid>
        <w:gridCol w:w="3397"/>
        <w:gridCol w:w="1985"/>
        <w:gridCol w:w="1984"/>
      </w:tblGrid>
      <w:tr w:rsidR="00976790" w:rsidRPr="005E234F" w14:paraId="5F004B52" w14:textId="77777777" w:rsidTr="00BB7040">
        <w:tc>
          <w:tcPr>
            <w:tcW w:w="3397" w:type="dxa"/>
          </w:tcPr>
          <w:p w14:paraId="224480B4" w14:textId="77777777" w:rsidR="00976790" w:rsidRPr="00395602" w:rsidRDefault="00976790" w:rsidP="00BB7040">
            <w:pPr>
              <w:jc w:val="both"/>
              <w:rPr>
                <w:b/>
                <w:lang w:val="ro-RO"/>
              </w:rPr>
            </w:pPr>
            <w:r w:rsidRPr="00395602">
              <w:rPr>
                <w:b/>
                <w:lang w:val="ro-RO"/>
              </w:rPr>
              <w:t>Gaz</w:t>
            </w:r>
          </w:p>
        </w:tc>
        <w:tc>
          <w:tcPr>
            <w:tcW w:w="1985" w:type="dxa"/>
          </w:tcPr>
          <w:p w14:paraId="390A4F09" w14:textId="77777777" w:rsidR="00976790" w:rsidRPr="00395602" w:rsidRDefault="00976790" w:rsidP="00BB7040">
            <w:pPr>
              <w:jc w:val="both"/>
              <w:rPr>
                <w:b/>
                <w:lang w:val="ro-RO"/>
              </w:rPr>
            </w:pPr>
            <w:r w:rsidRPr="00395602">
              <w:rPr>
                <w:b/>
                <w:lang w:val="ro-RO"/>
              </w:rPr>
              <w:t>Formula chimică</w:t>
            </w:r>
          </w:p>
        </w:tc>
        <w:tc>
          <w:tcPr>
            <w:tcW w:w="1984" w:type="dxa"/>
          </w:tcPr>
          <w:p w14:paraId="5B86D759" w14:textId="77777777" w:rsidR="00976790" w:rsidRPr="00395602" w:rsidRDefault="00976790" w:rsidP="00BB7040">
            <w:pPr>
              <w:jc w:val="both"/>
              <w:rPr>
                <w:b/>
                <w:lang w:val="ro-RO"/>
              </w:rPr>
            </w:pPr>
            <w:r w:rsidRPr="00395602">
              <w:rPr>
                <w:b/>
                <w:lang w:val="ro-RO"/>
              </w:rPr>
              <w:t>Factor de echivalare (tone CO</w:t>
            </w:r>
            <w:r w:rsidRPr="00395602">
              <w:rPr>
                <w:b/>
                <w:vertAlign w:val="subscript"/>
                <w:lang w:val="ro-RO"/>
              </w:rPr>
              <w:t>2</w:t>
            </w:r>
            <w:r w:rsidRPr="00395602">
              <w:rPr>
                <w:b/>
                <w:lang w:val="ro-RO"/>
              </w:rPr>
              <w:t xml:space="preserve"> echivalent pentru o tonă de gaz)</w:t>
            </w:r>
          </w:p>
        </w:tc>
      </w:tr>
      <w:tr w:rsidR="00976790" w14:paraId="76921081" w14:textId="77777777" w:rsidTr="00BB7040">
        <w:tc>
          <w:tcPr>
            <w:tcW w:w="3397" w:type="dxa"/>
          </w:tcPr>
          <w:p w14:paraId="29566866" w14:textId="77777777" w:rsidR="00976790" w:rsidRDefault="00976790" w:rsidP="00BB7040">
            <w:pPr>
              <w:jc w:val="both"/>
              <w:rPr>
                <w:lang w:val="ro-RO"/>
              </w:rPr>
            </w:pPr>
            <w:r>
              <w:rPr>
                <w:lang w:val="ro-RO"/>
              </w:rPr>
              <w:t>Dioxid de carbon</w:t>
            </w:r>
          </w:p>
        </w:tc>
        <w:tc>
          <w:tcPr>
            <w:tcW w:w="1985" w:type="dxa"/>
          </w:tcPr>
          <w:p w14:paraId="72EFE233" w14:textId="77777777" w:rsidR="00976790" w:rsidRDefault="00976790" w:rsidP="00BB7040">
            <w:pPr>
              <w:jc w:val="both"/>
              <w:rPr>
                <w:lang w:val="ro-RO"/>
              </w:rPr>
            </w:pPr>
            <w:r>
              <w:rPr>
                <w:lang w:val="ro-RO"/>
              </w:rPr>
              <w:t>CO</w:t>
            </w:r>
            <w:r w:rsidRPr="00395602">
              <w:rPr>
                <w:vertAlign w:val="subscript"/>
                <w:lang w:val="ro-RO"/>
              </w:rPr>
              <w:t>2</w:t>
            </w:r>
          </w:p>
        </w:tc>
        <w:tc>
          <w:tcPr>
            <w:tcW w:w="1984" w:type="dxa"/>
          </w:tcPr>
          <w:p w14:paraId="77C5B3DD" w14:textId="77777777" w:rsidR="00976790" w:rsidRDefault="00976790" w:rsidP="00BB7040">
            <w:pPr>
              <w:jc w:val="center"/>
              <w:rPr>
                <w:lang w:val="ro-RO"/>
              </w:rPr>
            </w:pPr>
            <w:r>
              <w:rPr>
                <w:lang w:val="ro-RO"/>
              </w:rPr>
              <w:t>1</w:t>
            </w:r>
          </w:p>
        </w:tc>
      </w:tr>
      <w:tr w:rsidR="00976790" w14:paraId="12815F87" w14:textId="77777777" w:rsidTr="00BB7040">
        <w:tc>
          <w:tcPr>
            <w:tcW w:w="3397" w:type="dxa"/>
          </w:tcPr>
          <w:p w14:paraId="5C90225E" w14:textId="77777777" w:rsidR="00976790" w:rsidRDefault="00976790" w:rsidP="00BB7040">
            <w:pPr>
              <w:jc w:val="both"/>
              <w:rPr>
                <w:lang w:val="ro-RO"/>
              </w:rPr>
            </w:pPr>
            <w:r>
              <w:rPr>
                <w:lang w:val="ro-RO"/>
              </w:rPr>
              <w:t>Metan</w:t>
            </w:r>
          </w:p>
        </w:tc>
        <w:tc>
          <w:tcPr>
            <w:tcW w:w="1985" w:type="dxa"/>
          </w:tcPr>
          <w:p w14:paraId="20835395" w14:textId="77777777" w:rsidR="00976790" w:rsidRDefault="00976790" w:rsidP="00BB7040">
            <w:pPr>
              <w:jc w:val="both"/>
              <w:rPr>
                <w:lang w:val="ro-RO"/>
              </w:rPr>
            </w:pPr>
            <w:r>
              <w:rPr>
                <w:lang w:val="ro-RO"/>
              </w:rPr>
              <w:t>CH</w:t>
            </w:r>
            <w:r w:rsidRPr="00395602">
              <w:rPr>
                <w:vertAlign w:val="subscript"/>
                <w:lang w:val="ro-RO"/>
              </w:rPr>
              <w:t>4</w:t>
            </w:r>
          </w:p>
        </w:tc>
        <w:tc>
          <w:tcPr>
            <w:tcW w:w="1984" w:type="dxa"/>
          </w:tcPr>
          <w:p w14:paraId="692A3007" w14:textId="77777777" w:rsidR="00976790" w:rsidRDefault="00976790" w:rsidP="00BB7040">
            <w:pPr>
              <w:jc w:val="center"/>
              <w:rPr>
                <w:lang w:val="ro-RO"/>
              </w:rPr>
            </w:pPr>
            <w:r>
              <w:rPr>
                <w:lang w:val="ro-RO"/>
              </w:rPr>
              <w:t>28</w:t>
            </w:r>
          </w:p>
        </w:tc>
      </w:tr>
      <w:tr w:rsidR="00976790" w14:paraId="1B93E5BA" w14:textId="77777777" w:rsidTr="00BB7040">
        <w:tc>
          <w:tcPr>
            <w:tcW w:w="3397" w:type="dxa"/>
          </w:tcPr>
          <w:p w14:paraId="083A6F80" w14:textId="77777777" w:rsidR="00976790" w:rsidRDefault="00976790" w:rsidP="00BB7040">
            <w:pPr>
              <w:jc w:val="both"/>
              <w:rPr>
                <w:lang w:val="ro-RO"/>
              </w:rPr>
            </w:pPr>
            <w:r>
              <w:rPr>
                <w:lang w:val="ro-RO"/>
              </w:rPr>
              <w:t>Oxid de azot</w:t>
            </w:r>
          </w:p>
        </w:tc>
        <w:tc>
          <w:tcPr>
            <w:tcW w:w="1985" w:type="dxa"/>
          </w:tcPr>
          <w:p w14:paraId="44D4307B" w14:textId="77777777" w:rsidR="00976790" w:rsidRDefault="00976790" w:rsidP="00BB7040">
            <w:pPr>
              <w:jc w:val="both"/>
              <w:rPr>
                <w:lang w:val="ro-RO"/>
              </w:rPr>
            </w:pPr>
            <w:r>
              <w:rPr>
                <w:lang w:val="ro-RO"/>
              </w:rPr>
              <w:t>N</w:t>
            </w:r>
            <w:r w:rsidRPr="00395602">
              <w:rPr>
                <w:vertAlign w:val="subscript"/>
                <w:lang w:val="ro-RO"/>
              </w:rPr>
              <w:t>2</w:t>
            </w:r>
            <w:r>
              <w:rPr>
                <w:lang w:val="ro-RO"/>
              </w:rPr>
              <w:t>O</w:t>
            </w:r>
          </w:p>
        </w:tc>
        <w:tc>
          <w:tcPr>
            <w:tcW w:w="1984" w:type="dxa"/>
          </w:tcPr>
          <w:p w14:paraId="1B54B441" w14:textId="77777777" w:rsidR="00976790" w:rsidRDefault="00976790" w:rsidP="00BB7040">
            <w:pPr>
              <w:jc w:val="center"/>
              <w:rPr>
                <w:lang w:val="ro-RO"/>
              </w:rPr>
            </w:pPr>
            <w:r>
              <w:rPr>
                <w:lang w:val="ro-RO"/>
              </w:rPr>
              <w:t>265</w:t>
            </w:r>
          </w:p>
        </w:tc>
      </w:tr>
      <w:tr w:rsidR="00976790" w:rsidRPr="005E234F" w14:paraId="3171AAA9" w14:textId="77777777" w:rsidTr="00BB7040">
        <w:tc>
          <w:tcPr>
            <w:tcW w:w="7366" w:type="dxa"/>
            <w:gridSpan w:val="3"/>
          </w:tcPr>
          <w:p w14:paraId="13E0C852" w14:textId="77777777" w:rsidR="00976790" w:rsidRPr="00395602" w:rsidRDefault="00976790" w:rsidP="00BB7040">
            <w:pPr>
              <w:jc w:val="both"/>
              <w:rPr>
                <w:b/>
                <w:lang w:val="ro-RO"/>
              </w:rPr>
            </w:pPr>
            <w:r w:rsidRPr="00395602">
              <w:rPr>
                <w:b/>
                <w:lang w:val="ro-RO"/>
              </w:rPr>
              <w:t>Hidrofluorocarbură (HFC)</w:t>
            </w:r>
          </w:p>
        </w:tc>
      </w:tr>
      <w:tr w:rsidR="00976790" w14:paraId="3F5A09A7" w14:textId="77777777" w:rsidTr="00BB7040">
        <w:tc>
          <w:tcPr>
            <w:tcW w:w="3397" w:type="dxa"/>
          </w:tcPr>
          <w:p w14:paraId="70ACEA10" w14:textId="77777777" w:rsidR="00976790" w:rsidRPr="005E234F" w:rsidRDefault="00976790" w:rsidP="00BB7040">
            <w:pPr>
              <w:jc w:val="both"/>
              <w:rPr>
                <w:lang w:val="ro-RO"/>
              </w:rPr>
            </w:pPr>
            <w:r>
              <w:rPr>
                <w:lang w:val="ro-RO"/>
              </w:rPr>
              <w:t>HFC-23</w:t>
            </w:r>
          </w:p>
        </w:tc>
        <w:tc>
          <w:tcPr>
            <w:tcW w:w="1985" w:type="dxa"/>
          </w:tcPr>
          <w:p w14:paraId="349C4B65" w14:textId="77777777" w:rsidR="00976790" w:rsidRDefault="00976790" w:rsidP="00BB7040">
            <w:pPr>
              <w:jc w:val="both"/>
              <w:rPr>
                <w:lang w:val="ro-RO"/>
              </w:rPr>
            </w:pPr>
            <w:r>
              <w:rPr>
                <w:lang w:val="ro-RO"/>
              </w:rPr>
              <w:t>CHF</w:t>
            </w:r>
            <w:r w:rsidRPr="00395602">
              <w:rPr>
                <w:vertAlign w:val="subscript"/>
                <w:lang w:val="ro-RO"/>
              </w:rPr>
              <w:t>3</w:t>
            </w:r>
          </w:p>
        </w:tc>
        <w:tc>
          <w:tcPr>
            <w:tcW w:w="1984" w:type="dxa"/>
          </w:tcPr>
          <w:p w14:paraId="6B05249A" w14:textId="77777777" w:rsidR="00976790" w:rsidRDefault="00976790" w:rsidP="00BB7040">
            <w:pPr>
              <w:jc w:val="center"/>
              <w:rPr>
                <w:lang w:val="ro-RO"/>
              </w:rPr>
            </w:pPr>
            <w:r>
              <w:rPr>
                <w:lang w:val="ro-RO"/>
              </w:rPr>
              <w:t>12 400</w:t>
            </w:r>
          </w:p>
        </w:tc>
      </w:tr>
      <w:tr w:rsidR="00976790" w14:paraId="3D25B848" w14:textId="77777777" w:rsidTr="00BB7040">
        <w:tc>
          <w:tcPr>
            <w:tcW w:w="3397" w:type="dxa"/>
          </w:tcPr>
          <w:p w14:paraId="7C31201C" w14:textId="77777777" w:rsidR="00976790" w:rsidRDefault="00976790" w:rsidP="00BB7040">
            <w:pPr>
              <w:jc w:val="both"/>
              <w:rPr>
                <w:lang w:val="ro-RO"/>
              </w:rPr>
            </w:pPr>
            <w:r>
              <w:rPr>
                <w:lang w:val="ro-RO"/>
              </w:rPr>
              <w:t>HFC-32</w:t>
            </w:r>
          </w:p>
        </w:tc>
        <w:tc>
          <w:tcPr>
            <w:tcW w:w="1985" w:type="dxa"/>
          </w:tcPr>
          <w:p w14:paraId="03A9C737" w14:textId="77777777" w:rsidR="00976790" w:rsidRDefault="00976790" w:rsidP="00BB7040">
            <w:pPr>
              <w:jc w:val="both"/>
              <w:rPr>
                <w:lang w:val="ro-RO"/>
              </w:rPr>
            </w:pPr>
            <w:r>
              <w:rPr>
                <w:lang w:val="ro-RO"/>
              </w:rPr>
              <w:t>CH</w:t>
            </w:r>
            <w:r w:rsidRPr="00395602">
              <w:rPr>
                <w:vertAlign w:val="subscript"/>
                <w:lang w:val="ro-RO"/>
              </w:rPr>
              <w:t>2</w:t>
            </w:r>
            <w:r>
              <w:rPr>
                <w:lang w:val="ro-RO"/>
              </w:rPr>
              <w:t>F</w:t>
            </w:r>
            <w:r w:rsidRPr="00395602">
              <w:rPr>
                <w:vertAlign w:val="subscript"/>
                <w:lang w:val="ro-RO"/>
              </w:rPr>
              <w:t>3</w:t>
            </w:r>
          </w:p>
        </w:tc>
        <w:tc>
          <w:tcPr>
            <w:tcW w:w="1984" w:type="dxa"/>
          </w:tcPr>
          <w:p w14:paraId="234C31F8" w14:textId="77777777" w:rsidR="00976790" w:rsidRDefault="00976790" w:rsidP="00BB7040">
            <w:pPr>
              <w:jc w:val="center"/>
              <w:rPr>
                <w:lang w:val="ro-RO"/>
              </w:rPr>
            </w:pPr>
            <w:r>
              <w:rPr>
                <w:lang w:val="ro-RO"/>
              </w:rPr>
              <w:t>677</w:t>
            </w:r>
          </w:p>
        </w:tc>
      </w:tr>
      <w:tr w:rsidR="00976790" w14:paraId="3BEF426B" w14:textId="77777777" w:rsidTr="00BB7040">
        <w:tc>
          <w:tcPr>
            <w:tcW w:w="3397" w:type="dxa"/>
          </w:tcPr>
          <w:p w14:paraId="6B1B7D0B" w14:textId="77777777" w:rsidR="00976790" w:rsidRDefault="00976790" w:rsidP="00BB7040">
            <w:pPr>
              <w:jc w:val="both"/>
              <w:rPr>
                <w:lang w:val="ro-RO"/>
              </w:rPr>
            </w:pPr>
            <w:r>
              <w:rPr>
                <w:lang w:val="ro-RO"/>
              </w:rPr>
              <w:t>HFC-41</w:t>
            </w:r>
          </w:p>
        </w:tc>
        <w:tc>
          <w:tcPr>
            <w:tcW w:w="1985" w:type="dxa"/>
          </w:tcPr>
          <w:p w14:paraId="1898F580" w14:textId="77777777" w:rsidR="00976790" w:rsidRDefault="00976790" w:rsidP="00BB7040">
            <w:pPr>
              <w:jc w:val="both"/>
              <w:rPr>
                <w:lang w:val="ro-RO"/>
              </w:rPr>
            </w:pPr>
            <w:r>
              <w:rPr>
                <w:lang w:val="ro-RO"/>
              </w:rPr>
              <w:t>CH</w:t>
            </w:r>
            <w:r w:rsidRPr="00395602">
              <w:rPr>
                <w:vertAlign w:val="subscript"/>
                <w:lang w:val="ro-RO"/>
              </w:rPr>
              <w:t>3</w:t>
            </w:r>
            <w:r>
              <w:rPr>
                <w:lang w:val="ro-RO"/>
              </w:rPr>
              <w:t>F</w:t>
            </w:r>
          </w:p>
        </w:tc>
        <w:tc>
          <w:tcPr>
            <w:tcW w:w="1984" w:type="dxa"/>
          </w:tcPr>
          <w:p w14:paraId="3F0EF58F" w14:textId="77777777" w:rsidR="00976790" w:rsidRDefault="00976790" w:rsidP="00BB7040">
            <w:pPr>
              <w:jc w:val="center"/>
              <w:rPr>
                <w:lang w:val="ro-RO"/>
              </w:rPr>
            </w:pPr>
            <w:r>
              <w:rPr>
                <w:lang w:val="ro-RO"/>
              </w:rPr>
              <w:t>116</w:t>
            </w:r>
          </w:p>
        </w:tc>
      </w:tr>
      <w:tr w:rsidR="00976790" w14:paraId="0FD07F40" w14:textId="77777777" w:rsidTr="00BB7040">
        <w:tc>
          <w:tcPr>
            <w:tcW w:w="3397" w:type="dxa"/>
          </w:tcPr>
          <w:p w14:paraId="64D3EA0C" w14:textId="77777777" w:rsidR="00976790" w:rsidRDefault="00976790" w:rsidP="00BB7040">
            <w:pPr>
              <w:jc w:val="both"/>
              <w:rPr>
                <w:lang w:val="ro-RO"/>
              </w:rPr>
            </w:pPr>
            <w:r>
              <w:rPr>
                <w:lang w:val="ro-RO"/>
              </w:rPr>
              <w:t>HFC-43-10mee</w:t>
            </w:r>
          </w:p>
        </w:tc>
        <w:tc>
          <w:tcPr>
            <w:tcW w:w="1985" w:type="dxa"/>
          </w:tcPr>
          <w:p w14:paraId="30C6ACC5" w14:textId="77777777" w:rsidR="00976790" w:rsidRDefault="00976790" w:rsidP="00BB7040">
            <w:pPr>
              <w:jc w:val="both"/>
              <w:rPr>
                <w:lang w:val="ro-RO"/>
              </w:rPr>
            </w:pPr>
            <w:r>
              <w:rPr>
                <w:lang w:val="ro-RO"/>
              </w:rPr>
              <w:t>C</w:t>
            </w:r>
            <w:r w:rsidRPr="00395602">
              <w:rPr>
                <w:vertAlign w:val="subscript"/>
                <w:lang w:val="ro-RO"/>
              </w:rPr>
              <w:t>5</w:t>
            </w:r>
            <w:r>
              <w:rPr>
                <w:lang w:val="ro-RO"/>
              </w:rPr>
              <w:t>H</w:t>
            </w:r>
            <w:r w:rsidRPr="00395602">
              <w:rPr>
                <w:vertAlign w:val="subscript"/>
                <w:lang w:val="ro-RO"/>
              </w:rPr>
              <w:t>2</w:t>
            </w:r>
            <w:r>
              <w:rPr>
                <w:lang w:val="ro-RO"/>
              </w:rPr>
              <w:t>F</w:t>
            </w:r>
            <w:r w:rsidRPr="00395602">
              <w:rPr>
                <w:vertAlign w:val="subscript"/>
                <w:lang w:val="ro-RO"/>
              </w:rPr>
              <w:t>10</w:t>
            </w:r>
          </w:p>
        </w:tc>
        <w:tc>
          <w:tcPr>
            <w:tcW w:w="1984" w:type="dxa"/>
          </w:tcPr>
          <w:p w14:paraId="50DED64F" w14:textId="77777777" w:rsidR="00976790" w:rsidRDefault="00976790" w:rsidP="00BB7040">
            <w:pPr>
              <w:jc w:val="center"/>
              <w:rPr>
                <w:lang w:val="ro-RO"/>
              </w:rPr>
            </w:pPr>
            <w:r>
              <w:rPr>
                <w:lang w:val="ro-RO"/>
              </w:rPr>
              <w:t>1 650</w:t>
            </w:r>
          </w:p>
        </w:tc>
      </w:tr>
      <w:tr w:rsidR="00976790" w14:paraId="3253AEA6" w14:textId="77777777" w:rsidTr="00BB7040">
        <w:tc>
          <w:tcPr>
            <w:tcW w:w="3397" w:type="dxa"/>
          </w:tcPr>
          <w:p w14:paraId="4CAE78F7" w14:textId="77777777" w:rsidR="00976790" w:rsidRDefault="00976790" w:rsidP="00BB7040">
            <w:pPr>
              <w:jc w:val="both"/>
              <w:rPr>
                <w:lang w:val="ro-RO"/>
              </w:rPr>
            </w:pPr>
            <w:r>
              <w:rPr>
                <w:lang w:val="ro-RO"/>
              </w:rPr>
              <w:t>HFC-125</w:t>
            </w:r>
          </w:p>
        </w:tc>
        <w:tc>
          <w:tcPr>
            <w:tcW w:w="1985" w:type="dxa"/>
          </w:tcPr>
          <w:p w14:paraId="5C6376D8" w14:textId="77777777" w:rsidR="00976790" w:rsidRDefault="00976790" w:rsidP="00BB7040">
            <w:pPr>
              <w:jc w:val="both"/>
              <w:rPr>
                <w:lang w:val="ro-RO"/>
              </w:rPr>
            </w:pPr>
            <w:r>
              <w:rPr>
                <w:lang w:val="ro-RO"/>
              </w:rPr>
              <w:t>C</w:t>
            </w:r>
            <w:r w:rsidRPr="00395602">
              <w:rPr>
                <w:vertAlign w:val="subscript"/>
                <w:lang w:val="ro-RO"/>
              </w:rPr>
              <w:t>2</w:t>
            </w:r>
            <w:r>
              <w:rPr>
                <w:lang w:val="ro-RO"/>
              </w:rPr>
              <w:t>HF</w:t>
            </w:r>
            <w:r w:rsidRPr="00395602">
              <w:rPr>
                <w:vertAlign w:val="subscript"/>
                <w:lang w:val="ro-RO"/>
              </w:rPr>
              <w:t>5</w:t>
            </w:r>
          </w:p>
        </w:tc>
        <w:tc>
          <w:tcPr>
            <w:tcW w:w="1984" w:type="dxa"/>
          </w:tcPr>
          <w:p w14:paraId="6ED31183" w14:textId="77777777" w:rsidR="00976790" w:rsidRDefault="00976790" w:rsidP="00BB7040">
            <w:pPr>
              <w:jc w:val="center"/>
              <w:rPr>
                <w:lang w:val="ro-RO"/>
              </w:rPr>
            </w:pPr>
            <w:r>
              <w:rPr>
                <w:lang w:val="ro-RO"/>
              </w:rPr>
              <w:t>3 170</w:t>
            </w:r>
          </w:p>
        </w:tc>
      </w:tr>
      <w:tr w:rsidR="00976790" w14:paraId="20E38689" w14:textId="77777777" w:rsidTr="00BB7040">
        <w:tc>
          <w:tcPr>
            <w:tcW w:w="3397" w:type="dxa"/>
          </w:tcPr>
          <w:p w14:paraId="4F5FEB0C" w14:textId="77777777" w:rsidR="00976790" w:rsidRDefault="00976790" w:rsidP="00BB7040">
            <w:pPr>
              <w:jc w:val="both"/>
              <w:rPr>
                <w:lang w:val="ro-RO"/>
              </w:rPr>
            </w:pPr>
            <w:r>
              <w:rPr>
                <w:lang w:val="ro-RO"/>
              </w:rPr>
              <w:t>HFC-134</w:t>
            </w:r>
          </w:p>
        </w:tc>
        <w:tc>
          <w:tcPr>
            <w:tcW w:w="1985" w:type="dxa"/>
          </w:tcPr>
          <w:p w14:paraId="2DC915E9" w14:textId="77777777" w:rsidR="00976790" w:rsidRDefault="00976790" w:rsidP="00BB7040">
            <w:pPr>
              <w:jc w:val="both"/>
              <w:rPr>
                <w:lang w:val="ro-RO"/>
              </w:rPr>
            </w:pPr>
            <w:r>
              <w:rPr>
                <w:lang w:val="ro-RO"/>
              </w:rPr>
              <w:t>C</w:t>
            </w:r>
            <w:r w:rsidRPr="00395602">
              <w:rPr>
                <w:vertAlign w:val="subscript"/>
                <w:lang w:val="ro-RO"/>
              </w:rPr>
              <w:t>2</w:t>
            </w:r>
            <w:r>
              <w:rPr>
                <w:lang w:val="ro-RO"/>
              </w:rPr>
              <w:t>H</w:t>
            </w:r>
            <w:r w:rsidRPr="00395602">
              <w:rPr>
                <w:vertAlign w:val="subscript"/>
                <w:lang w:val="ro-RO"/>
              </w:rPr>
              <w:t>2</w:t>
            </w:r>
            <w:r>
              <w:rPr>
                <w:lang w:val="ro-RO"/>
              </w:rPr>
              <w:t>F</w:t>
            </w:r>
            <w:r w:rsidRPr="00395602">
              <w:rPr>
                <w:vertAlign w:val="subscript"/>
                <w:lang w:val="ro-RO"/>
              </w:rPr>
              <w:t>4</w:t>
            </w:r>
            <w:r>
              <w:rPr>
                <w:lang w:val="ro-RO"/>
              </w:rPr>
              <w:t xml:space="preserve"> (CHF</w:t>
            </w:r>
            <w:r w:rsidRPr="00395602">
              <w:rPr>
                <w:vertAlign w:val="subscript"/>
                <w:lang w:val="ro-RO"/>
              </w:rPr>
              <w:t>2</w:t>
            </w:r>
            <w:r>
              <w:rPr>
                <w:lang w:val="ro-RO"/>
              </w:rPr>
              <w:t>CHF</w:t>
            </w:r>
            <w:r w:rsidRPr="00395602">
              <w:rPr>
                <w:vertAlign w:val="subscript"/>
                <w:lang w:val="ro-RO"/>
              </w:rPr>
              <w:t>2</w:t>
            </w:r>
            <w:r>
              <w:rPr>
                <w:lang w:val="ro-RO"/>
              </w:rPr>
              <w:t>)</w:t>
            </w:r>
          </w:p>
        </w:tc>
        <w:tc>
          <w:tcPr>
            <w:tcW w:w="1984" w:type="dxa"/>
          </w:tcPr>
          <w:p w14:paraId="165A4A5D" w14:textId="77777777" w:rsidR="00976790" w:rsidRDefault="00976790" w:rsidP="00BB7040">
            <w:pPr>
              <w:jc w:val="center"/>
              <w:rPr>
                <w:lang w:val="ro-RO"/>
              </w:rPr>
            </w:pPr>
            <w:r>
              <w:rPr>
                <w:lang w:val="ro-RO"/>
              </w:rPr>
              <w:t>1 120</w:t>
            </w:r>
          </w:p>
        </w:tc>
      </w:tr>
      <w:tr w:rsidR="00976790" w14:paraId="07405CAC" w14:textId="77777777" w:rsidTr="00BB7040">
        <w:tc>
          <w:tcPr>
            <w:tcW w:w="3397" w:type="dxa"/>
          </w:tcPr>
          <w:p w14:paraId="53AD0AD0" w14:textId="77777777" w:rsidR="00976790" w:rsidRDefault="00976790" w:rsidP="00BB7040">
            <w:pPr>
              <w:jc w:val="both"/>
              <w:rPr>
                <w:lang w:val="ro-RO"/>
              </w:rPr>
            </w:pPr>
            <w:r>
              <w:rPr>
                <w:lang w:val="ro-RO"/>
              </w:rPr>
              <w:t>HFC-134a</w:t>
            </w:r>
          </w:p>
        </w:tc>
        <w:tc>
          <w:tcPr>
            <w:tcW w:w="1985" w:type="dxa"/>
          </w:tcPr>
          <w:p w14:paraId="3084AD9F" w14:textId="77777777" w:rsidR="00976790" w:rsidRDefault="00976790" w:rsidP="00BB7040">
            <w:pPr>
              <w:jc w:val="both"/>
              <w:rPr>
                <w:lang w:val="ro-RO"/>
              </w:rPr>
            </w:pPr>
            <w:r>
              <w:rPr>
                <w:lang w:val="ro-RO"/>
              </w:rPr>
              <w:t>C</w:t>
            </w:r>
            <w:r w:rsidRPr="00823527">
              <w:rPr>
                <w:vertAlign w:val="subscript"/>
                <w:lang w:val="ro-RO"/>
              </w:rPr>
              <w:t>2</w:t>
            </w:r>
            <w:r>
              <w:rPr>
                <w:lang w:val="ro-RO"/>
              </w:rPr>
              <w:t>H</w:t>
            </w:r>
            <w:r w:rsidRPr="00823527">
              <w:rPr>
                <w:vertAlign w:val="subscript"/>
                <w:lang w:val="ro-RO"/>
              </w:rPr>
              <w:t>2</w:t>
            </w:r>
            <w:r>
              <w:rPr>
                <w:lang w:val="ro-RO"/>
              </w:rPr>
              <w:t>F</w:t>
            </w:r>
            <w:r w:rsidRPr="00823527">
              <w:rPr>
                <w:vertAlign w:val="subscript"/>
                <w:lang w:val="ro-RO"/>
              </w:rPr>
              <w:t>4</w:t>
            </w:r>
            <w:r>
              <w:rPr>
                <w:lang w:val="ro-RO"/>
              </w:rPr>
              <w:t xml:space="preserve"> (CH</w:t>
            </w:r>
            <w:r w:rsidRPr="00823527">
              <w:rPr>
                <w:vertAlign w:val="subscript"/>
                <w:lang w:val="ro-RO"/>
              </w:rPr>
              <w:t>2</w:t>
            </w:r>
            <w:r>
              <w:rPr>
                <w:lang w:val="ro-RO"/>
              </w:rPr>
              <w:t>FCF</w:t>
            </w:r>
            <w:r>
              <w:rPr>
                <w:vertAlign w:val="subscript"/>
                <w:lang w:val="ro-RO"/>
              </w:rPr>
              <w:t>3</w:t>
            </w:r>
            <w:r>
              <w:rPr>
                <w:lang w:val="ro-RO"/>
              </w:rPr>
              <w:t>)</w:t>
            </w:r>
          </w:p>
        </w:tc>
        <w:tc>
          <w:tcPr>
            <w:tcW w:w="1984" w:type="dxa"/>
          </w:tcPr>
          <w:p w14:paraId="6D05815A" w14:textId="77777777" w:rsidR="00976790" w:rsidRDefault="00976790" w:rsidP="00BB7040">
            <w:pPr>
              <w:jc w:val="center"/>
              <w:rPr>
                <w:lang w:val="ro-RO"/>
              </w:rPr>
            </w:pPr>
            <w:r>
              <w:rPr>
                <w:lang w:val="ro-RO"/>
              </w:rPr>
              <w:t>1 300</w:t>
            </w:r>
          </w:p>
        </w:tc>
      </w:tr>
      <w:tr w:rsidR="00976790" w14:paraId="25085E20" w14:textId="77777777" w:rsidTr="00BB7040">
        <w:tc>
          <w:tcPr>
            <w:tcW w:w="3397" w:type="dxa"/>
          </w:tcPr>
          <w:p w14:paraId="4B2FF971" w14:textId="77777777" w:rsidR="00976790" w:rsidRDefault="00976790" w:rsidP="00BB7040">
            <w:pPr>
              <w:jc w:val="both"/>
              <w:rPr>
                <w:lang w:val="ro-RO"/>
              </w:rPr>
            </w:pPr>
            <w:r>
              <w:rPr>
                <w:lang w:val="ro-RO"/>
              </w:rPr>
              <w:t>HFC-143</w:t>
            </w:r>
          </w:p>
        </w:tc>
        <w:tc>
          <w:tcPr>
            <w:tcW w:w="1985" w:type="dxa"/>
          </w:tcPr>
          <w:p w14:paraId="0A813E6B" w14:textId="77777777" w:rsidR="00976790" w:rsidRDefault="00976790" w:rsidP="00BB7040">
            <w:pPr>
              <w:jc w:val="both"/>
              <w:rPr>
                <w:lang w:val="ro-RO"/>
              </w:rPr>
            </w:pPr>
            <w:r>
              <w:rPr>
                <w:lang w:val="ro-RO"/>
              </w:rPr>
              <w:t>C</w:t>
            </w:r>
            <w:r w:rsidRPr="00395602">
              <w:rPr>
                <w:vertAlign w:val="subscript"/>
                <w:lang w:val="ro-RO"/>
              </w:rPr>
              <w:t>2</w:t>
            </w:r>
            <w:r>
              <w:rPr>
                <w:lang w:val="ro-RO"/>
              </w:rPr>
              <w:t>H</w:t>
            </w:r>
            <w:r w:rsidRPr="00395602">
              <w:rPr>
                <w:vertAlign w:val="subscript"/>
                <w:lang w:val="ro-RO"/>
              </w:rPr>
              <w:t>3</w:t>
            </w:r>
            <w:r>
              <w:rPr>
                <w:lang w:val="ro-RO"/>
              </w:rPr>
              <w:t>F</w:t>
            </w:r>
            <w:r w:rsidRPr="00395602">
              <w:rPr>
                <w:vertAlign w:val="subscript"/>
                <w:lang w:val="ro-RO"/>
              </w:rPr>
              <w:t>3</w:t>
            </w:r>
            <w:r>
              <w:rPr>
                <w:lang w:val="ro-RO"/>
              </w:rPr>
              <w:t xml:space="preserve"> (CHF</w:t>
            </w:r>
            <w:r w:rsidRPr="00395602">
              <w:rPr>
                <w:vertAlign w:val="subscript"/>
                <w:lang w:val="ro-RO"/>
              </w:rPr>
              <w:t>2</w:t>
            </w:r>
            <w:r>
              <w:rPr>
                <w:lang w:val="ro-RO"/>
              </w:rPr>
              <w:t>CH</w:t>
            </w:r>
            <w:r w:rsidRPr="00395602">
              <w:rPr>
                <w:vertAlign w:val="subscript"/>
                <w:lang w:val="ro-RO"/>
              </w:rPr>
              <w:t>2</w:t>
            </w:r>
            <w:r>
              <w:rPr>
                <w:lang w:val="ro-RO"/>
              </w:rPr>
              <w:t>F)</w:t>
            </w:r>
          </w:p>
        </w:tc>
        <w:tc>
          <w:tcPr>
            <w:tcW w:w="1984" w:type="dxa"/>
          </w:tcPr>
          <w:p w14:paraId="1B444499" w14:textId="77777777" w:rsidR="00976790" w:rsidRDefault="00976790" w:rsidP="00BB7040">
            <w:pPr>
              <w:jc w:val="center"/>
              <w:rPr>
                <w:lang w:val="ro-RO"/>
              </w:rPr>
            </w:pPr>
            <w:r>
              <w:rPr>
                <w:lang w:val="ro-RO"/>
              </w:rPr>
              <w:t>328</w:t>
            </w:r>
          </w:p>
        </w:tc>
      </w:tr>
      <w:tr w:rsidR="00976790" w14:paraId="69C094AA" w14:textId="77777777" w:rsidTr="00BB7040">
        <w:tc>
          <w:tcPr>
            <w:tcW w:w="3397" w:type="dxa"/>
          </w:tcPr>
          <w:p w14:paraId="4D0FC279" w14:textId="77777777" w:rsidR="00976790" w:rsidRDefault="00976790" w:rsidP="00BB7040">
            <w:pPr>
              <w:jc w:val="both"/>
              <w:rPr>
                <w:lang w:val="ro-RO"/>
              </w:rPr>
            </w:pPr>
            <w:r>
              <w:rPr>
                <w:lang w:val="ro-RO"/>
              </w:rPr>
              <w:t>HFC-143a</w:t>
            </w:r>
          </w:p>
        </w:tc>
        <w:tc>
          <w:tcPr>
            <w:tcW w:w="1985" w:type="dxa"/>
          </w:tcPr>
          <w:p w14:paraId="70A4756B" w14:textId="77777777" w:rsidR="00976790" w:rsidRDefault="00976790" w:rsidP="00BB7040">
            <w:pPr>
              <w:jc w:val="both"/>
              <w:rPr>
                <w:lang w:val="ro-RO"/>
              </w:rPr>
            </w:pPr>
            <w:r>
              <w:rPr>
                <w:lang w:val="ro-RO"/>
              </w:rPr>
              <w:t>C</w:t>
            </w:r>
            <w:r w:rsidRPr="00823527">
              <w:rPr>
                <w:vertAlign w:val="subscript"/>
                <w:lang w:val="ro-RO"/>
              </w:rPr>
              <w:t>2</w:t>
            </w:r>
            <w:r>
              <w:rPr>
                <w:lang w:val="ro-RO"/>
              </w:rPr>
              <w:t>H</w:t>
            </w:r>
            <w:r w:rsidRPr="00823527">
              <w:rPr>
                <w:vertAlign w:val="subscript"/>
                <w:lang w:val="ro-RO"/>
              </w:rPr>
              <w:t>3</w:t>
            </w:r>
            <w:r>
              <w:rPr>
                <w:lang w:val="ro-RO"/>
              </w:rPr>
              <w:t>F</w:t>
            </w:r>
            <w:r w:rsidRPr="00823527">
              <w:rPr>
                <w:vertAlign w:val="subscript"/>
                <w:lang w:val="ro-RO"/>
              </w:rPr>
              <w:t>3</w:t>
            </w:r>
            <w:r>
              <w:rPr>
                <w:lang w:val="ro-RO"/>
              </w:rPr>
              <w:t xml:space="preserve"> (CF</w:t>
            </w:r>
            <w:r w:rsidRPr="00395602">
              <w:rPr>
                <w:vertAlign w:val="subscript"/>
                <w:lang w:val="ro-RO"/>
              </w:rPr>
              <w:t>3</w:t>
            </w:r>
            <w:r>
              <w:rPr>
                <w:lang w:val="ro-RO"/>
              </w:rPr>
              <w:t>CH</w:t>
            </w:r>
            <w:r>
              <w:rPr>
                <w:vertAlign w:val="subscript"/>
                <w:lang w:val="ro-RO"/>
              </w:rPr>
              <w:t>3</w:t>
            </w:r>
            <w:r>
              <w:rPr>
                <w:lang w:val="ro-RO"/>
              </w:rPr>
              <w:t>)</w:t>
            </w:r>
          </w:p>
        </w:tc>
        <w:tc>
          <w:tcPr>
            <w:tcW w:w="1984" w:type="dxa"/>
          </w:tcPr>
          <w:p w14:paraId="7039856D" w14:textId="77777777" w:rsidR="00976790" w:rsidRDefault="00976790" w:rsidP="00BB7040">
            <w:pPr>
              <w:jc w:val="center"/>
              <w:rPr>
                <w:lang w:val="ro-RO"/>
              </w:rPr>
            </w:pPr>
            <w:r>
              <w:rPr>
                <w:lang w:val="ro-RO"/>
              </w:rPr>
              <w:t>4 800</w:t>
            </w:r>
          </w:p>
        </w:tc>
      </w:tr>
      <w:tr w:rsidR="00976790" w14:paraId="3119AFF8" w14:textId="77777777" w:rsidTr="00BB7040">
        <w:tc>
          <w:tcPr>
            <w:tcW w:w="3397" w:type="dxa"/>
          </w:tcPr>
          <w:p w14:paraId="1C143785" w14:textId="77777777" w:rsidR="00976790" w:rsidRDefault="00976790" w:rsidP="00BB7040">
            <w:pPr>
              <w:jc w:val="both"/>
              <w:rPr>
                <w:lang w:val="ro-RO"/>
              </w:rPr>
            </w:pPr>
            <w:r>
              <w:rPr>
                <w:lang w:val="ro-RO"/>
              </w:rPr>
              <w:t>HFC-152a</w:t>
            </w:r>
          </w:p>
        </w:tc>
        <w:tc>
          <w:tcPr>
            <w:tcW w:w="1985" w:type="dxa"/>
          </w:tcPr>
          <w:p w14:paraId="4EA2A329" w14:textId="77777777" w:rsidR="00976790" w:rsidRDefault="00976790" w:rsidP="00BB7040">
            <w:pPr>
              <w:jc w:val="both"/>
              <w:rPr>
                <w:lang w:val="ro-RO"/>
              </w:rPr>
            </w:pPr>
            <w:r>
              <w:rPr>
                <w:lang w:val="ro-RO"/>
              </w:rPr>
              <w:t>C</w:t>
            </w:r>
            <w:r w:rsidRPr="00395602">
              <w:rPr>
                <w:vertAlign w:val="subscript"/>
                <w:lang w:val="ro-RO"/>
              </w:rPr>
              <w:t>2</w:t>
            </w:r>
            <w:r>
              <w:rPr>
                <w:lang w:val="ro-RO"/>
              </w:rPr>
              <w:t>H</w:t>
            </w:r>
            <w:r w:rsidRPr="00395602">
              <w:rPr>
                <w:vertAlign w:val="subscript"/>
                <w:lang w:val="ro-RO"/>
              </w:rPr>
              <w:t>4</w:t>
            </w:r>
            <w:r>
              <w:rPr>
                <w:lang w:val="ro-RO"/>
              </w:rPr>
              <w:t>F</w:t>
            </w:r>
            <w:r w:rsidRPr="00395602">
              <w:rPr>
                <w:vertAlign w:val="subscript"/>
                <w:lang w:val="ro-RO"/>
              </w:rPr>
              <w:t>2</w:t>
            </w:r>
            <w:r>
              <w:rPr>
                <w:lang w:val="ro-RO"/>
              </w:rPr>
              <w:t xml:space="preserve"> (CH</w:t>
            </w:r>
            <w:r w:rsidRPr="00395602">
              <w:rPr>
                <w:vertAlign w:val="subscript"/>
                <w:lang w:val="ro-RO"/>
              </w:rPr>
              <w:t>3</w:t>
            </w:r>
            <w:r>
              <w:rPr>
                <w:lang w:val="ro-RO"/>
              </w:rPr>
              <w:t>CHF</w:t>
            </w:r>
            <w:r w:rsidRPr="00395602">
              <w:rPr>
                <w:vertAlign w:val="subscript"/>
                <w:lang w:val="ro-RO"/>
              </w:rPr>
              <w:t>2</w:t>
            </w:r>
            <w:r>
              <w:rPr>
                <w:lang w:val="ro-RO"/>
              </w:rPr>
              <w:t>)</w:t>
            </w:r>
          </w:p>
        </w:tc>
        <w:tc>
          <w:tcPr>
            <w:tcW w:w="1984" w:type="dxa"/>
          </w:tcPr>
          <w:p w14:paraId="505A3E6D" w14:textId="77777777" w:rsidR="00976790" w:rsidRDefault="00976790" w:rsidP="00BB7040">
            <w:pPr>
              <w:jc w:val="center"/>
              <w:rPr>
                <w:lang w:val="ro-RO"/>
              </w:rPr>
            </w:pPr>
            <w:r>
              <w:rPr>
                <w:lang w:val="ro-RO"/>
              </w:rPr>
              <w:t>138</w:t>
            </w:r>
          </w:p>
        </w:tc>
      </w:tr>
      <w:tr w:rsidR="00976790" w14:paraId="10741547" w14:textId="77777777" w:rsidTr="00BB7040">
        <w:tc>
          <w:tcPr>
            <w:tcW w:w="3397" w:type="dxa"/>
          </w:tcPr>
          <w:p w14:paraId="418084CD" w14:textId="77777777" w:rsidR="00976790" w:rsidRDefault="00976790" w:rsidP="00BB7040">
            <w:pPr>
              <w:jc w:val="both"/>
              <w:rPr>
                <w:lang w:val="ro-RO"/>
              </w:rPr>
            </w:pPr>
            <w:r>
              <w:rPr>
                <w:lang w:val="ro-RO"/>
              </w:rPr>
              <w:t>HFC-227ea</w:t>
            </w:r>
          </w:p>
        </w:tc>
        <w:tc>
          <w:tcPr>
            <w:tcW w:w="1985" w:type="dxa"/>
          </w:tcPr>
          <w:p w14:paraId="7A737FCA" w14:textId="77777777" w:rsidR="00976790" w:rsidRDefault="00976790" w:rsidP="00BB7040">
            <w:pPr>
              <w:jc w:val="both"/>
              <w:rPr>
                <w:lang w:val="ro-RO"/>
              </w:rPr>
            </w:pPr>
            <w:r>
              <w:rPr>
                <w:lang w:val="ro-RO"/>
              </w:rPr>
              <w:t>C</w:t>
            </w:r>
            <w:r w:rsidRPr="00395602">
              <w:rPr>
                <w:vertAlign w:val="subscript"/>
                <w:lang w:val="ro-RO"/>
              </w:rPr>
              <w:t>3</w:t>
            </w:r>
            <w:r>
              <w:rPr>
                <w:lang w:val="ro-RO"/>
              </w:rPr>
              <w:t>HF</w:t>
            </w:r>
            <w:r w:rsidRPr="00395602">
              <w:rPr>
                <w:vertAlign w:val="subscript"/>
                <w:lang w:val="ro-RO"/>
              </w:rPr>
              <w:t>7</w:t>
            </w:r>
          </w:p>
        </w:tc>
        <w:tc>
          <w:tcPr>
            <w:tcW w:w="1984" w:type="dxa"/>
          </w:tcPr>
          <w:p w14:paraId="3BFA67FC" w14:textId="77777777" w:rsidR="00976790" w:rsidRDefault="00976790" w:rsidP="00BB7040">
            <w:pPr>
              <w:jc w:val="center"/>
              <w:rPr>
                <w:lang w:val="ro-RO"/>
              </w:rPr>
            </w:pPr>
            <w:r>
              <w:rPr>
                <w:lang w:val="ro-RO"/>
              </w:rPr>
              <w:t>3 350</w:t>
            </w:r>
          </w:p>
        </w:tc>
      </w:tr>
      <w:tr w:rsidR="00976790" w14:paraId="385FAFFD" w14:textId="77777777" w:rsidTr="00BB7040">
        <w:tc>
          <w:tcPr>
            <w:tcW w:w="3397" w:type="dxa"/>
          </w:tcPr>
          <w:p w14:paraId="5060F964" w14:textId="77777777" w:rsidR="00976790" w:rsidRDefault="00976790" w:rsidP="00BB7040">
            <w:pPr>
              <w:jc w:val="both"/>
              <w:rPr>
                <w:lang w:val="ro-RO"/>
              </w:rPr>
            </w:pPr>
            <w:r>
              <w:rPr>
                <w:lang w:val="ro-RO"/>
              </w:rPr>
              <w:t>HFC-236fa</w:t>
            </w:r>
          </w:p>
        </w:tc>
        <w:tc>
          <w:tcPr>
            <w:tcW w:w="1985" w:type="dxa"/>
          </w:tcPr>
          <w:p w14:paraId="334C5ECD" w14:textId="77777777" w:rsidR="00976790" w:rsidRDefault="00976790" w:rsidP="00BB7040">
            <w:pPr>
              <w:jc w:val="both"/>
              <w:rPr>
                <w:lang w:val="ro-RO"/>
              </w:rPr>
            </w:pPr>
            <w:r>
              <w:rPr>
                <w:lang w:val="ro-RO"/>
              </w:rPr>
              <w:t>C</w:t>
            </w:r>
            <w:r w:rsidRPr="00395602">
              <w:rPr>
                <w:vertAlign w:val="subscript"/>
                <w:lang w:val="ro-RO"/>
              </w:rPr>
              <w:t>3</w:t>
            </w:r>
            <w:r>
              <w:rPr>
                <w:lang w:val="ro-RO"/>
              </w:rPr>
              <w:t>H</w:t>
            </w:r>
            <w:r w:rsidRPr="00395602">
              <w:rPr>
                <w:vertAlign w:val="subscript"/>
                <w:lang w:val="ro-RO"/>
              </w:rPr>
              <w:t>2</w:t>
            </w:r>
            <w:r>
              <w:rPr>
                <w:lang w:val="ro-RO"/>
              </w:rPr>
              <w:t>F</w:t>
            </w:r>
            <w:r w:rsidRPr="00395602">
              <w:rPr>
                <w:vertAlign w:val="subscript"/>
                <w:lang w:val="ro-RO"/>
              </w:rPr>
              <w:t>6</w:t>
            </w:r>
          </w:p>
        </w:tc>
        <w:tc>
          <w:tcPr>
            <w:tcW w:w="1984" w:type="dxa"/>
          </w:tcPr>
          <w:p w14:paraId="13DDA06A" w14:textId="77777777" w:rsidR="00976790" w:rsidRDefault="00976790" w:rsidP="00BB7040">
            <w:pPr>
              <w:jc w:val="center"/>
              <w:rPr>
                <w:lang w:val="ro-RO"/>
              </w:rPr>
            </w:pPr>
            <w:r>
              <w:rPr>
                <w:lang w:val="ro-RO"/>
              </w:rPr>
              <w:t>8 060</w:t>
            </w:r>
          </w:p>
        </w:tc>
      </w:tr>
      <w:tr w:rsidR="00976790" w14:paraId="73ECF7E9" w14:textId="77777777" w:rsidTr="00BB7040">
        <w:tc>
          <w:tcPr>
            <w:tcW w:w="3397" w:type="dxa"/>
          </w:tcPr>
          <w:p w14:paraId="49EF6091" w14:textId="77777777" w:rsidR="00976790" w:rsidRDefault="00976790" w:rsidP="00BB7040">
            <w:pPr>
              <w:jc w:val="both"/>
              <w:rPr>
                <w:lang w:val="ro-RO"/>
              </w:rPr>
            </w:pPr>
            <w:r>
              <w:rPr>
                <w:lang w:val="ro-RO"/>
              </w:rPr>
              <w:t>HFC-245ca</w:t>
            </w:r>
          </w:p>
        </w:tc>
        <w:tc>
          <w:tcPr>
            <w:tcW w:w="1985" w:type="dxa"/>
          </w:tcPr>
          <w:p w14:paraId="7F58647A" w14:textId="77777777" w:rsidR="00976790" w:rsidRDefault="00976790" w:rsidP="00BB7040">
            <w:pPr>
              <w:jc w:val="both"/>
              <w:rPr>
                <w:lang w:val="ro-RO"/>
              </w:rPr>
            </w:pPr>
            <w:r>
              <w:rPr>
                <w:lang w:val="ro-RO"/>
              </w:rPr>
              <w:t>C</w:t>
            </w:r>
            <w:r w:rsidRPr="00395602">
              <w:rPr>
                <w:vertAlign w:val="subscript"/>
                <w:lang w:val="ro-RO"/>
              </w:rPr>
              <w:t>3</w:t>
            </w:r>
            <w:r>
              <w:rPr>
                <w:lang w:val="ro-RO"/>
              </w:rPr>
              <w:t>H</w:t>
            </w:r>
            <w:r w:rsidRPr="00395602">
              <w:rPr>
                <w:vertAlign w:val="subscript"/>
                <w:lang w:val="ro-RO"/>
              </w:rPr>
              <w:t>3</w:t>
            </w:r>
            <w:r>
              <w:rPr>
                <w:lang w:val="ro-RO"/>
              </w:rPr>
              <w:t>F</w:t>
            </w:r>
            <w:r w:rsidRPr="00395602">
              <w:rPr>
                <w:vertAlign w:val="subscript"/>
                <w:lang w:val="ro-RO"/>
              </w:rPr>
              <w:t>5</w:t>
            </w:r>
          </w:p>
        </w:tc>
        <w:tc>
          <w:tcPr>
            <w:tcW w:w="1984" w:type="dxa"/>
          </w:tcPr>
          <w:p w14:paraId="7D13994C" w14:textId="77777777" w:rsidR="00976790" w:rsidRDefault="00976790" w:rsidP="00BB7040">
            <w:pPr>
              <w:jc w:val="center"/>
              <w:rPr>
                <w:lang w:val="ro-RO"/>
              </w:rPr>
            </w:pPr>
            <w:r>
              <w:rPr>
                <w:lang w:val="ro-RO"/>
              </w:rPr>
              <w:t>716</w:t>
            </w:r>
          </w:p>
        </w:tc>
      </w:tr>
      <w:tr w:rsidR="00976790" w:rsidRPr="005E234F" w14:paraId="567B6171" w14:textId="77777777" w:rsidTr="00BB7040">
        <w:tc>
          <w:tcPr>
            <w:tcW w:w="7366" w:type="dxa"/>
            <w:gridSpan w:val="3"/>
          </w:tcPr>
          <w:p w14:paraId="64EF96DC" w14:textId="77777777" w:rsidR="00976790" w:rsidRPr="00395602" w:rsidRDefault="00976790" w:rsidP="00BB7040">
            <w:pPr>
              <w:jc w:val="both"/>
              <w:rPr>
                <w:b/>
                <w:lang w:val="ro-RO"/>
              </w:rPr>
            </w:pPr>
            <w:r w:rsidRPr="00395602">
              <w:rPr>
                <w:b/>
                <w:lang w:val="ro-RO"/>
              </w:rPr>
              <w:t>Hidrofluoroether (HFE)</w:t>
            </w:r>
          </w:p>
        </w:tc>
      </w:tr>
      <w:tr w:rsidR="00976790" w14:paraId="163E6CFC" w14:textId="77777777" w:rsidTr="00BB7040">
        <w:tc>
          <w:tcPr>
            <w:tcW w:w="3397" w:type="dxa"/>
          </w:tcPr>
          <w:p w14:paraId="56561EFD" w14:textId="77777777" w:rsidR="00976790" w:rsidRDefault="00976790" w:rsidP="00BB7040">
            <w:pPr>
              <w:jc w:val="both"/>
              <w:rPr>
                <w:lang w:val="ro-RO"/>
              </w:rPr>
            </w:pPr>
            <w:r>
              <w:rPr>
                <w:lang w:val="ro-RO"/>
              </w:rPr>
              <w:t>HFE-449sl (HFE-7100)</w:t>
            </w:r>
          </w:p>
        </w:tc>
        <w:tc>
          <w:tcPr>
            <w:tcW w:w="1985" w:type="dxa"/>
          </w:tcPr>
          <w:p w14:paraId="40EFC22D" w14:textId="77777777" w:rsidR="00976790" w:rsidRDefault="00976790" w:rsidP="00BB7040">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OCH</w:t>
            </w:r>
            <w:r w:rsidRPr="00395602">
              <w:rPr>
                <w:vertAlign w:val="subscript"/>
                <w:lang w:val="ro-RO"/>
              </w:rPr>
              <w:t>3</w:t>
            </w:r>
          </w:p>
        </w:tc>
        <w:tc>
          <w:tcPr>
            <w:tcW w:w="1984" w:type="dxa"/>
          </w:tcPr>
          <w:p w14:paraId="48F91243" w14:textId="77777777" w:rsidR="00976790" w:rsidRDefault="00976790" w:rsidP="00BB7040">
            <w:pPr>
              <w:jc w:val="center"/>
              <w:rPr>
                <w:lang w:val="ro-RO"/>
              </w:rPr>
            </w:pPr>
            <w:r>
              <w:rPr>
                <w:lang w:val="ro-RO"/>
              </w:rPr>
              <w:t>421</w:t>
            </w:r>
          </w:p>
        </w:tc>
      </w:tr>
      <w:tr w:rsidR="00976790" w14:paraId="2A562E39" w14:textId="77777777" w:rsidTr="00BB7040">
        <w:tc>
          <w:tcPr>
            <w:tcW w:w="3397" w:type="dxa"/>
          </w:tcPr>
          <w:p w14:paraId="73E7AE73" w14:textId="77777777" w:rsidR="00976790" w:rsidRDefault="00976790" w:rsidP="00BB7040">
            <w:pPr>
              <w:jc w:val="both"/>
              <w:rPr>
                <w:lang w:val="ro-RO"/>
              </w:rPr>
            </w:pPr>
            <w:r>
              <w:rPr>
                <w:lang w:val="ro-RO"/>
              </w:rPr>
              <w:t>HFE-569sf2 (HFE-7200)</w:t>
            </w:r>
          </w:p>
        </w:tc>
        <w:tc>
          <w:tcPr>
            <w:tcW w:w="1985" w:type="dxa"/>
          </w:tcPr>
          <w:p w14:paraId="1A1C66BE" w14:textId="77777777" w:rsidR="00976790" w:rsidRDefault="00976790" w:rsidP="00BB7040">
            <w:pPr>
              <w:jc w:val="both"/>
              <w:rPr>
                <w:lang w:val="ro-RO"/>
              </w:rPr>
            </w:pPr>
            <w:r>
              <w:rPr>
                <w:lang w:val="ro-RO"/>
              </w:rPr>
              <w:t>C</w:t>
            </w:r>
            <w:r w:rsidRPr="00395602">
              <w:rPr>
                <w:vertAlign w:val="subscript"/>
                <w:lang w:val="ro-RO"/>
              </w:rPr>
              <w:t>4</w:t>
            </w:r>
            <w:r>
              <w:rPr>
                <w:lang w:val="ro-RO"/>
              </w:rPr>
              <w:t>F</w:t>
            </w:r>
            <w:r w:rsidRPr="00395602">
              <w:rPr>
                <w:vertAlign w:val="subscript"/>
                <w:lang w:val="ro-RO"/>
              </w:rPr>
              <w:t>3</w:t>
            </w:r>
            <w:r>
              <w:rPr>
                <w:lang w:val="ro-RO"/>
              </w:rPr>
              <w:t>OC</w:t>
            </w:r>
            <w:r w:rsidRPr="00395602">
              <w:rPr>
                <w:vertAlign w:val="subscript"/>
                <w:lang w:val="ro-RO"/>
              </w:rPr>
              <w:t>2</w:t>
            </w:r>
            <w:r>
              <w:rPr>
                <w:lang w:val="ro-RO"/>
              </w:rPr>
              <w:t>H</w:t>
            </w:r>
            <w:r w:rsidRPr="00395602">
              <w:rPr>
                <w:vertAlign w:val="subscript"/>
                <w:lang w:val="ro-RO"/>
              </w:rPr>
              <w:t>5</w:t>
            </w:r>
          </w:p>
        </w:tc>
        <w:tc>
          <w:tcPr>
            <w:tcW w:w="1984" w:type="dxa"/>
          </w:tcPr>
          <w:p w14:paraId="4E9E4F54" w14:textId="77777777" w:rsidR="00976790" w:rsidRDefault="00976790" w:rsidP="00BB7040">
            <w:pPr>
              <w:jc w:val="center"/>
              <w:rPr>
                <w:lang w:val="ro-RO"/>
              </w:rPr>
            </w:pPr>
            <w:r>
              <w:rPr>
                <w:lang w:val="ro-RO"/>
              </w:rPr>
              <w:t>57</w:t>
            </w:r>
          </w:p>
        </w:tc>
      </w:tr>
      <w:tr w:rsidR="00976790" w14:paraId="49577878" w14:textId="77777777" w:rsidTr="00BB7040">
        <w:tc>
          <w:tcPr>
            <w:tcW w:w="7366" w:type="dxa"/>
            <w:gridSpan w:val="3"/>
          </w:tcPr>
          <w:p w14:paraId="4737F8FA" w14:textId="77777777" w:rsidR="00976790" w:rsidRPr="00395602" w:rsidRDefault="00976790" w:rsidP="00BB7040">
            <w:pPr>
              <w:jc w:val="both"/>
              <w:rPr>
                <w:b/>
                <w:lang w:val="ro-RO"/>
              </w:rPr>
            </w:pPr>
            <w:r w:rsidRPr="00395602">
              <w:rPr>
                <w:b/>
                <w:sz w:val="22"/>
                <w:szCs w:val="22"/>
                <w:lang w:val="ro-RO"/>
              </w:rPr>
              <w:t>Perfluo</w:t>
            </w:r>
            <w:r w:rsidRPr="00395602">
              <w:rPr>
                <w:b/>
                <w:lang w:val="ro-RO"/>
              </w:rPr>
              <w:t>rocarburi</w:t>
            </w:r>
            <w:r w:rsidRPr="00395602">
              <w:rPr>
                <w:b/>
                <w:sz w:val="22"/>
                <w:szCs w:val="22"/>
                <w:lang w:val="ro-RO"/>
              </w:rPr>
              <w:t xml:space="preserve"> (PFC)</w:t>
            </w:r>
          </w:p>
        </w:tc>
      </w:tr>
      <w:tr w:rsidR="00976790" w14:paraId="63FE4287" w14:textId="77777777" w:rsidTr="00BB7040">
        <w:tc>
          <w:tcPr>
            <w:tcW w:w="3397" w:type="dxa"/>
          </w:tcPr>
          <w:p w14:paraId="3BB571C7" w14:textId="77777777" w:rsidR="00976790" w:rsidRDefault="00976790" w:rsidP="00BB7040">
            <w:pPr>
              <w:jc w:val="both"/>
              <w:rPr>
                <w:lang w:val="ro-RO"/>
              </w:rPr>
            </w:pPr>
            <w:r>
              <w:rPr>
                <w:lang w:val="ro-RO"/>
              </w:rPr>
              <w:t>Perfluorometan (tetrafluorometan) PFC-14</w:t>
            </w:r>
          </w:p>
        </w:tc>
        <w:tc>
          <w:tcPr>
            <w:tcW w:w="1985" w:type="dxa"/>
          </w:tcPr>
          <w:p w14:paraId="3ADAC57F" w14:textId="77777777" w:rsidR="00976790" w:rsidRDefault="00976790" w:rsidP="00BB7040">
            <w:pPr>
              <w:jc w:val="both"/>
              <w:rPr>
                <w:lang w:val="ro-RO"/>
              </w:rPr>
            </w:pPr>
            <w:r>
              <w:rPr>
                <w:lang w:val="ro-RO"/>
              </w:rPr>
              <w:t>CF</w:t>
            </w:r>
            <w:r w:rsidRPr="00395602">
              <w:rPr>
                <w:vertAlign w:val="subscript"/>
                <w:lang w:val="ro-RO"/>
              </w:rPr>
              <w:t>4</w:t>
            </w:r>
          </w:p>
        </w:tc>
        <w:tc>
          <w:tcPr>
            <w:tcW w:w="1984" w:type="dxa"/>
          </w:tcPr>
          <w:p w14:paraId="75D769AF" w14:textId="77777777" w:rsidR="00976790" w:rsidRDefault="00976790" w:rsidP="00BB7040">
            <w:pPr>
              <w:jc w:val="center"/>
              <w:rPr>
                <w:lang w:val="ro-RO"/>
              </w:rPr>
            </w:pPr>
            <w:r>
              <w:rPr>
                <w:lang w:val="ro-RO"/>
              </w:rPr>
              <w:t>6 630</w:t>
            </w:r>
          </w:p>
        </w:tc>
      </w:tr>
      <w:tr w:rsidR="00976790" w14:paraId="433D3675" w14:textId="77777777" w:rsidTr="00BB7040">
        <w:tc>
          <w:tcPr>
            <w:tcW w:w="3397" w:type="dxa"/>
          </w:tcPr>
          <w:p w14:paraId="2C4B1ADF" w14:textId="77777777" w:rsidR="00976790" w:rsidRDefault="00976790" w:rsidP="00BB7040">
            <w:pPr>
              <w:jc w:val="both"/>
              <w:rPr>
                <w:lang w:val="ro-RO"/>
              </w:rPr>
            </w:pPr>
            <w:r>
              <w:rPr>
                <w:lang w:val="ro-RO"/>
              </w:rPr>
              <w:t>Perfluoroetan (hexafluoroetan) PFC-116</w:t>
            </w:r>
          </w:p>
        </w:tc>
        <w:tc>
          <w:tcPr>
            <w:tcW w:w="1985" w:type="dxa"/>
          </w:tcPr>
          <w:p w14:paraId="5852B115" w14:textId="77777777" w:rsidR="00976790" w:rsidRDefault="00976790" w:rsidP="00BB7040">
            <w:pPr>
              <w:jc w:val="both"/>
              <w:rPr>
                <w:lang w:val="ro-RO"/>
              </w:rPr>
            </w:pPr>
            <w:r>
              <w:rPr>
                <w:lang w:val="ro-RO"/>
              </w:rPr>
              <w:t>C</w:t>
            </w:r>
            <w:r w:rsidRPr="00395602">
              <w:rPr>
                <w:vertAlign w:val="subscript"/>
                <w:lang w:val="ro-RO"/>
              </w:rPr>
              <w:t>2</w:t>
            </w:r>
            <w:r>
              <w:rPr>
                <w:lang w:val="ro-RO"/>
              </w:rPr>
              <w:t>F</w:t>
            </w:r>
            <w:r w:rsidRPr="00395602">
              <w:rPr>
                <w:vertAlign w:val="subscript"/>
                <w:lang w:val="ro-RO"/>
              </w:rPr>
              <w:t>6</w:t>
            </w:r>
          </w:p>
        </w:tc>
        <w:tc>
          <w:tcPr>
            <w:tcW w:w="1984" w:type="dxa"/>
          </w:tcPr>
          <w:p w14:paraId="776044D2" w14:textId="77777777" w:rsidR="00976790" w:rsidRDefault="00976790" w:rsidP="00BB7040">
            <w:pPr>
              <w:jc w:val="center"/>
              <w:rPr>
                <w:lang w:val="ro-RO"/>
              </w:rPr>
            </w:pPr>
            <w:r>
              <w:rPr>
                <w:lang w:val="ro-RO"/>
              </w:rPr>
              <w:t>11 100</w:t>
            </w:r>
          </w:p>
        </w:tc>
      </w:tr>
      <w:tr w:rsidR="00976790" w14:paraId="327C37A5" w14:textId="77777777" w:rsidTr="00BB7040">
        <w:tc>
          <w:tcPr>
            <w:tcW w:w="3397" w:type="dxa"/>
          </w:tcPr>
          <w:p w14:paraId="1E5EFE3F" w14:textId="77777777" w:rsidR="00976790" w:rsidRDefault="00976790" w:rsidP="00BB7040">
            <w:pPr>
              <w:jc w:val="both"/>
              <w:rPr>
                <w:lang w:val="ro-RO"/>
              </w:rPr>
            </w:pPr>
            <w:r>
              <w:rPr>
                <w:lang w:val="ro-RO"/>
              </w:rPr>
              <w:t>Perfluoropropan PFC-218</w:t>
            </w:r>
          </w:p>
        </w:tc>
        <w:tc>
          <w:tcPr>
            <w:tcW w:w="1985" w:type="dxa"/>
          </w:tcPr>
          <w:p w14:paraId="3D4C8543" w14:textId="77777777" w:rsidR="00976790" w:rsidRDefault="00976790" w:rsidP="00BB7040">
            <w:pPr>
              <w:jc w:val="both"/>
              <w:rPr>
                <w:lang w:val="ro-RO"/>
              </w:rPr>
            </w:pPr>
            <w:r>
              <w:rPr>
                <w:lang w:val="ro-RO"/>
              </w:rPr>
              <w:t>C</w:t>
            </w:r>
            <w:r w:rsidRPr="00395602">
              <w:rPr>
                <w:vertAlign w:val="subscript"/>
                <w:lang w:val="ro-RO"/>
              </w:rPr>
              <w:t>3</w:t>
            </w:r>
            <w:r>
              <w:rPr>
                <w:lang w:val="ro-RO"/>
              </w:rPr>
              <w:t>F</w:t>
            </w:r>
            <w:r w:rsidRPr="00395602">
              <w:rPr>
                <w:vertAlign w:val="subscript"/>
                <w:lang w:val="ro-RO"/>
              </w:rPr>
              <w:t>8</w:t>
            </w:r>
          </w:p>
        </w:tc>
        <w:tc>
          <w:tcPr>
            <w:tcW w:w="1984" w:type="dxa"/>
          </w:tcPr>
          <w:p w14:paraId="3BA13508" w14:textId="77777777" w:rsidR="00976790" w:rsidRDefault="00976790" w:rsidP="00BB7040">
            <w:pPr>
              <w:jc w:val="center"/>
              <w:rPr>
                <w:lang w:val="ro-RO"/>
              </w:rPr>
            </w:pPr>
            <w:r>
              <w:rPr>
                <w:lang w:val="ro-RO"/>
              </w:rPr>
              <w:t>8 900</w:t>
            </w:r>
          </w:p>
        </w:tc>
      </w:tr>
      <w:tr w:rsidR="00976790" w14:paraId="371F72C7" w14:textId="77777777" w:rsidTr="00BB7040">
        <w:tc>
          <w:tcPr>
            <w:tcW w:w="3397" w:type="dxa"/>
          </w:tcPr>
          <w:p w14:paraId="626F7035" w14:textId="77777777" w:rsidR="00976790" w:rsidRDefault="00976790" w:rsidP="00BB7040">
            <w:pPr>
              <w:jc w:val="both"/>
              <w:rPr>
                <w:lang w:val="ro-RO"/>
              </w:rPr>
            </w:pPr>
            <w:r>
              <w:rPr>
                <w:lang w:val="ro-RO"/>
              </w:rPr>
              <w:t>Perfluorobutan PFC-3-1-10</w:t>
            </w:r>
          </w:p>
        </w:tc>
        <w:tc>
          <w:tcPr>
            <w:tcW w:w="1985" w:type="dxa"/>
          </w:tcPr>
          <w:p w14:paraId="68309517" w14:textId="77777777" w:rsidR="00976790" w:rsidRDefault="00976790" w:rsidP="00BB7040">
            <w:pPr>
              <w:jc w:val="both"/>
              <w:rPr>
                <w:lang w:val="ro-RO"/>
              </w:rPr>
            </w:pPr>
            <w:r>
              <w:rPr>
                <w:lang w:val="ro-RO"/>
              </w:rPr>
              <w:t>C</w:t>
            </w:r>
            <w:r w:rsidRPr="00395602">
              <w:rPr>
                <w:vertAlign w:val="subscript"/>
                <w:lang w:val="ro-RO"/>
              </w:rPr>
              <w:t>4</w:t>
            </w:r>
            <w:r>
              <w:rPr>
                <w:lang w:val="ro-RO"/>
              </w:rPr>
              <w:t>F</w:t>
            </w:r>
            <w:r w:rsidRPr="00395602">
              <w:rPr>
                <w:vertAlign w:val="subscript"/>
                <w:lang w:val="ro-RO"/>
              </w:rPr>
              <w:t>10</w:t>
            </w:r>
          </w:p>
        </w:tc>
        <w:tc>
          <w:tcPr>
            <w:tcW w:w="1984" w:type="dxa"/>
          </w:tcPr>
          <w:p w14:paraId="2AD48C84" w14:textId="77777777" w:rsidR="00976790" w:rsidRDefault="00976790" w:rsidP="00BB7040">
            <w:pPr>
              <w:jc w:val="center"/>
              <w:rPr>
                <w:lang w:val="ro-RO"/>
              </w:rPr>
            </w:pPr>
            <w:r>
              <w:rPr>
                <w:lang w:val="ro-RO"/>
              </w:rPr>
              <w:t>9200</w:t>
            </w:r>
          </w:p>
        </w:tc>
      </w:tr>
      <w:tr w:rsidR="00976790" w14:paraId="252B0330" w14:textId="77777777" w:rsidTr="00BB7040">
        <w:tc>
          <w:tcPr>
            <w:tcW w:w="3397" w:type="dxa"/>
          </w:tcPr>
          <w:p w14:paraId="4C83196E" w14:textId="77777777" w:rsidR="00976790" w:rsidRDefault="00976790" w:rsidP="00BB7040">
            <w:pPr>
              <w:jc w:val="both"/>
              <w:rPr>
                <w:lang w:val="ro-RO"/>
              </w:rPr>
            </w:pPr>
            <w:r>
              <w:rPr>
                <w:lang w:val="ro-RO"/>
              </w:rPr>
              <w:t>Perfluorociclobutan PFC-318</w:t>
            </w:r>
          </w:p>
        </w:tc>
        <w:tc>
          <w:tcPr>
            <w:tcW w:w="1985" w:type="dxa"/>
          </w:tcPr>
          <w:p w14:paraId="5C736255" w14:textId="77777777" w:rsidR="00976790" w:rsidRDefault="00976790" w:rsidP="00BB7040">
            <w:pPr>
              <w:jc w:val="both"/>
              <w:rPr>
                <w:lang w:val="ro-RO"/>
              </w:rPr>
            </w:pPr>
            <w:r>
              <w:rPr>
                <w:lang w:val="ro-RO"/>
              </w:rPr>
              <w:t>c-C</w:t>
            </w:r>
            <w:r w:rsidRPr="00395602">
              <w:rPr>
                <w:vertAlign w:val="subscript"/>
                <w:lang w:val="ro-RO"/>
              </w:rPr>
              <w:t>4</w:t>
            </w:r>
            <w:r>
              <w:rPr>
                <w:lang w:val="ro-RO"/>
              </w:rPr>
              <w:t>F</w:t>
            </w:r>
            <w:r w:rsidRPr="00395602">
              <w:rPr>
                <w:vertAlign w:val="subscript"/>
                <w:lang w:val="ro-RO"/>
              </w:rPr>
              <w:t>8</w:t>
            </w:r>
          </w:p>
        </w:tc>
        <w:tc>
          <w:tcPr>
            <w:tcW w:w="1984" w:type="dxa"/>
          </w:tcPr>
          <w:p w14:paraId="51903AC2" w14:textId="77777777" w:rsidR="00976790" w:rsidRDefault="00976790" w:rsidP="00BB7040">
            <w:pPr>
              <w:jc w:val="center"/>
              <w:rPr>
                <w:lang w:val="ro-RO"/>
              </w:rPr>
            </w:pPr>
            <w:r>
              <w:rPr>
                <w:lang w:val="ro-RO"/>
              </w:rPr>
              <w:t>9 540</w:t>
            </w:r>
          </w:p>
        </w:tc>
      </w:tr>
      <w:tr w:rsidR="00976790" w14:paraId="7E3CF48D" w14:textId="77777777" w:rsidTr="00BB7040">
        <w:tc>
          <w:tcPr>
            <w:tcW w:w="3397" w:type="dxa"/>
          </w:tcPr>
          <w:p w14:paraId="7E2612B0" w14:textId="77777777" w:rsidR="00976790" w:rsidRDefault="00976790" w:rsidP="00BB7040">
            <w:pPr>
              <w:jc w:val="both"/>
              <w:rPr>
                <w:lang w:val="ro-RO"/>
              </w:rPr>
            </w:pPr>
            <w:r>
              <w:rPr>
                <w:lang w:val="ro-RO"/>
              </w:rPr>
              <w:t>Perfluoropentan PFC-4-1-12</w:t>
            </w:r>
          </w:p>
        </w:tc>
        <w:tc>
          <w:tcPr>
            <w:tcW w:w="1985" w:type="dxa"/>
          </w:tcPr>
          <w:p w14:paraId="15A7EA5E" w14:textId="77777777" w:rsidR="00976790" w:rsidRDefault="00976790" w:rsidP="00BB7040">
            <w:pPr>
              <w:jc w:val="both"/>
              <w:rPr>
                <w:lang w:val="ro-RO"/>
              </w:rPr>
            </w:pPr>
            <w:r>
              <w:rPr>
                <w:lang w:val="ro-RO"/>
              </w:rPr>
              <w:t>C</w:t>
            </w:r>
            <w:r w:rsidRPr="00395602">
              <w:rPr>
                <w:vertAlign w:val="subscript"/>
                <w:lang w:val="ro-RO"/>
              </w:rPr>
              <w:t>5</w:t>
            </w:r>
            <w:r>
              <w:rPr>
                <w:lang w:val="ro-RO"/>
              </w:rPr>
              <w:t>F</w:t>
            </w:r>
            <w:r w:rsidRPr="00395602">
              <w:rPr>
                <w:vertAlign w:val="subscript"/>
                <w:lang w:val="ro-RO"/>
              </w:rPr>
              <w:t>12</w:t>
            </w:r>
          </w:p>
        </w:tc>
        <w:tc>
          <w:tcPr>
            <w:tcW w:w="1984" w:type="dxa"/>
          </w:tcPr>
          <w:p w14:paraId="65D6D883" w14:textId="77777777" w:rsidR="00976790" w:rsidRDefault="00976790" w:rsidP="00BB7040">
            <w:pPr>
              <w:jc w:val="center"/>
              <w:rPr>
                <w:lang w:val="ro-RO"/>
              </w:rPr>
            </w:pPr>
            <w:r>
              <w:rPr>
                <w:lang w:val="ro-RO"/>
              </w:rPr>
              <w:t>8 550</w:t>
            </w:r>
          </w:p>
        </w:tc>
      </w:tr>
      <w:tr w:rsidR="00976790" w14:paraId="7C7B55ED" w14:textId="77777777" w:rsidTr="00BB7040">
        <w:tc>
          <w:tcPr>
            <w:tcW w:w="3397" w:type="dxa"/>
          </w:tcPr>
          <w:p w14:paraId="037EB2B2" w14:textId="77777777" w:rsidR="00976790" w:rsidRDefault="00976790" w:rsidP="00BB7040">
            <w:pPr>
              <w:jc w:val="both"/>
              <w:rPr>
                <w:lang w:val="ro-RO"/>
              </w:rPr>
            </w:pPr>
            <w:r>
              <w:rPr>
                <w:lang w:val="ro-RO"/>
              </w:rPr>
              <w:t>Perfluorohexan PFC-5-1-14</w:t>
            </w:r>
          </w:p>
        </w:tc>
        <w:tc>
          <w:tcPr>
            <w:tcW w:w="1985" w:type="dxa"/>
          </w:tcPr>
          <w:p w14:paraId="2E9A18AD" w14:textId="77777777" w:rsidR="00976790" w:rsidRDefault="00976790" w:rsidP="00BB7040">
            <w:pPr>
              <w:jc w:val="both"/>
              <w:rPr>
                <w:lang w:val="ro-RO"/>
              </w:rPr>
            </w:pPr>
            <w:r>
              <w:rPr>
                <w:lang w:val="ro-RO"/>
              </w:rPr>
              <w:t>C</w:t>
            </w:r>
            <w:r w:rsidRPr="00395602">
              <w:rPr>
                <w:vertAlign w:val="subscript"/>
                <w:lang w:val="ro-RO"/>
              </w:rPr>
              <w:t>6</w:t>
            </w:r>
            <w:r>
              <w:rPr>
                <w:lang w:val="ro-RO"/>
              </w:rPr>
              <w:t>F</w:t>
            </w:r>
            <w:r w:rsidRPr="00395602">
              <w:rPr>
                <w:vertAlign w:val="subscript"/>
                <w:lang w:val="ro-RO"/>
              </w:rPr>
              <w:t>14</w:t>
            </w:r>
          </w:p>
        </w:tc>
        <w:tc>
          <w:tcPr>
            <w:tcW w:w="1984" w:type="dxa"/>
          </w:tcPr>
          <w:p w14:paraId="68B17FA9" w14:textId="77777777" w:rsidR="00976790" w:rsidRDefault="00976790" w:rsidP="00BB7040">
            <w:pPr>
              <w:jc w:val="center"/>
              <w:rPr>
                <w:lang w:val="ro-RO"/>
              </w:rPr>
            </w:pPr>
            <w:r>
              <w:rPr>
                <w:lang w:val="ro-RO"/>
              </w:rPr>
              <w:t>7 910</w:t>
            </w:r>
          </w:p>
        </w:tc>
      </w:tr>
      <w:tr w:rsidR="00976790" w14:paraId="7815B781" w14:textId="77777777" w:rsidTr="00BB7040">
        <w:tc>
          <w:tcPr>
            <w:tcW w:w="3397" w:type="dxa"/>
          </w:tcPr>
          <w:p w14:paraId="229C55A4" w14:textId="77777777" w:rsidR="00976790" w:rsidRDefault="00976790" w:rsidP="00BB7040">
            <w:pPr>
              <w:jc w:val="both"/>
              <w:rPr>
                <w:lang w:val="ro-RO"/>
              </w:rPr>
            </w:pPr>
            <w:r>
              <w:rPr>
                <w:lang w:val="ro-RO"/>
              </w:rPr>
              <w:t>H</w:t>
            </w:r>
            <w:r w:rsidRPr="005E234F">
              <w:rPr>
                <w:lang w:val="ro-RO"/>
              </w:rPr>
              <w:t>exafluorură de sulf</w:t>
            </w:r>
          </w:p>
        </w:tc>
        <w:tc>
          <w:tcPr>
            <w:tcW w:w="1985" w:type="dxa"/>
          </w:tcPr>
          <w:p w14:paraId="628E47D2" w14:textId="77777777" w:rsidR="00976790" w:rsidRDefault="00976790" w:rsidP="00BB7040">
            <w:pPr>
              <w:jc w:val="both"/>
              <w:rPr>
                <w:lang w:val="ro-RO"/>
              </w:rPr>
            </w:pPr>
            <w:r>
              <w:rPr>
                <w:lang w:val="ro-RO"/>
              </w:rPr>
              <w:t>SF</w:t>
            </w:r>
            <w:r w:rsidRPr="00395602">
              <w:rPr>
                <w:vertAlign w:val="subscript"/>
                <w:lang w:val="ro-RO"/>
              </w:rPr>
              <w:t>6</w:t>
            </w:r>
          </w:p>
        </w:tc>
        <w:tc>
          <w:tcPr>
            <w:tcW w:w="1984" w:type="dxa"/>
          </w:tcPr>
          <w:p w14:paraId="07663BED" w14:textId="77777777" w:rsidR="00976790" w:rsidRDefault="00976790" w:rsidP="00BB7040">
            <w:pPr>
              <w:jc w:val="center"/>
              <w:rPr>
                <w:lang w:val="ro-RO"/>
              </w:rPr>
            </w:pPr>
            <w:r>
              <w:rPr>
                <w:lang w:val="ro-RO"/>
              </w:rPr>
              <w:t>23 500</w:t>
            </w:r>
          </w:p>
        </w:tc>
      </w:tr>
    </w:tbl>
    <w:p w14:paraId="1951D91B" w14:textId="77777777" w:rsidR="00FF3ABA" w:rsidRPr="00FF1EF3" w:rsidRDefault="00FF3ABA" w:rsidP="008A24A4">
      <w:pPr>
        <w:jc w:val="both"/>
        <w:rPr>
          <w:rFonts w:asciiTheme="minorHAnsi" w:hAnsiTheme="minorHAnsi" w:cstheme="minorHAnsi"/>
          <w:lang w:val="ro-RO"/>
        </w:rPr>
      </w:pPr>
    </w:p>
    <w:sectPr w:rsidR="00FF3ABA" w:rsidRPr="00FF1EF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ED76D" w14:textId="77777777" w:rsidR="002013D8" w:rsidRDefault="002013D8" w:rsidP="004D74B3">
      <w:r>
        <w:separator/>
      </w:r>
    </w:p>
  </w:endnote>
  <w:endnote w:type="continuationSeparator" w:id="0">
    <w:p w14:paraId="5B22D8B8" w14:textId="77777777" w:rsidR="002013D8" w:rsidRDefault="002013D8"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740865926"/>
      <w:docPartObj>
        <w:docPartGallery w:val="Page Numbers (Bottom of Page)"/>
        <w:docPartUnique/>
      </w:docPartObj>
    </w:sdtPr>
    <w:sdtEndPr/>
    <w:sdtContent>
      <w:p w14:paraId="2EB379A3" w14:textId="0A107FB3" w:rsidR="00BB7040" w:rsidRDefault="00BB7040">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0B6152" w:rsidRPr="000B6152">
          <w:rPr>
            <w:rFonts w:asciiTheme="majorHAnsi" w:eastAsiaTheme="majorEastAsia" w:hAnsiTheme="majorHAnsi" w:cstheme="majorBidi"/>
            <w:noProof/>
            <w:sz w:val="28"/>
            <w:szCs w:val="28"/>
          </w:rPr>
          <w:t>10</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14:paraId="428C1EB2" w14:textId="77777777" w:rsidR="00BB7040" w:rsidRDefault="00BB7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F5A1A" w14:textId="77777777" w:rsidR="002013D8" w:rsidRDefault="002013D8" w:rsidP="004D74B3">
      <w:r>
        <w:separator/>
      </w:r>
    </w:p>
  </w:footnote>
  <w:footnote w:type="continuationSeparator" w:id="0">
    <w:p w14:paraId="6C1DFDEA" w14:textId="77777777" w:rsidR="002013D8" w:rsidRDefault="002013D8" w:rsidP="004D74B3">
      <w:r>
        <w:continuationSeparator/>
      </w:r>
    </w:p>
  </w:footnote>
  <w:footnote w:id="1">
    <w:p w14:paraId="2449493D" w14:textId="77777777" w:rsidR="00BB7040" w:rsidRPr="00433120" w:rsidRDefault="00BB7040"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nțelege societate comercială/</w:t>
      </w:r>
      <w:r w:rsidRPr="00433120">
        <w:rPr>
          <w:rFonts w:ascii="Times New Roman" w:hAnsi="Times New Roman"/>
        </w:rPr>
        <w:t xml:space="preserve"> instituție/autoritate publică/ONG.</w:t>
      </w:r>
    </w:p>
  </w:footnote>
  <w:footnote w:id="2">
    <w:p w14:paraId="1DE772FA" w14:textId="77777777" w:rsidR="00BB7040" w:rsidRDefault="00BB7040" w:rsidP="00976790">
      <w:pPr>
        <w:pStyle w:val="FootnoteText"/>
      </w:pPr>
      <w:r>
        <w:rPr>
          <w:rStyle w:val="FootnoteReference"/>
        </w:rPr>
        <w:footnoteRef/>
      </w:r>
      <w:r>
        <w:t xml:space="preserve"> </w:t>
      </w:r>
      <w:hyperlink r:id="rId1" w:history="1">
        <w:r w:rsidRPr="008E478B">
          <w:rPr>
            <w:rStyle w:val="Hyperlink"/>
          </w:rPr>
          <w:t>https://www.eib.org/en/publications/eib-project-carbon-footprint-methodologies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ABD9" w14:textId="5916810C" w:rsidR="00BB7040" w:rsidRPr="00C0619F" w:rsidRDefault="00BB7040" w:rsidP="000C6919">
    <w:pPr>
      <w:pStyle w:val="Header"/>
      <w:spacing w:after="240"/>
    </w:pPr>
    <w:r>
      <w:t>POIM 2014-2020                                                                                          Ghidul solicitantului OS 11.</w:t>
    </w:r>
    <w:r w:rsidR="00635BFC">
      <w:t>2</w:t>
    </w:r>
  </w:p>
  <w:p w14:paraId="649412CA" w14:textId="77777777" w:rsidR="00BB7040" w:rsidRDefault="00BB70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68618A"/>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4" w15:restartNumberingAfterBreak="0">
    <w:nsid w:val="1DA45716"/>
    <w:multiLevelType w:val="multilevel"/>
    <w:tmpl w:val="00D8E04C"/>
    <w:lvl w:ilvl="0">
      <w:start w:val="1"/>
      <w:numFmt w:val="upperRoman"/>
      <w:pStyle w:val="Heading1"/>
      <w:lvlText w:val="Secţiunea %1."/>
      <w:lvlJc w:val="left"/>
      <w:pPr>
        <w:tabs>
          <w:tab w:val="num" w:pos="2160"/>
        </w:tabs>
        <w:ind w:left="0" w:firstLine="0"/>
      </w:p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8AF021B"/>
    <w:multiLevelType w:val="hybridMultilevel"/>
    <w:tmpl w:val="1A4C3EF6"/>
    <w:lvl w:ilvl="0" w:tplc="B060DAEC">
      <w:start w:val="1"/>
      <w:numFmt w:val="upperLetter"/>
      <w:lvlText w:val="%1."/>
      <w:lvlJc w:val="left"/>
      <w:pPr>
        <w:ind w:left="720" w:hanging="360"/>
      </w:pPr>
      <w:rPr>
        <w:rFonts w:asciiTheme="minorHAnsi" w:eastAsiaTheme="minorHAnsi" w:hAnsiTheme="minorHAnsi"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B325209"/>
    <w:multiLevelType w:val="hybridMultilevel"/>
    <w:tmpl w:val="34C244DC"/>
    <w:lvl w:ilvl="0" w:tplc="0038C3E0">
      <w:start w:val="1"/>
      <w:numFmt w:val="upperLetter"/>
      <w:lvlText w:val="%1."/>
      <w:lvlJc w:val="left"/>
      <w:pPr>
        <w:ind w:left="720" w:hanging="360"/>
      </w:pPr>
      <w:rPr>
        <w:rFonts w:ascii="Times New Roman" w:eastAsiaTheme="minorEastAsia"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1828"/>
    <w:multiLevelType w:val="hybridMultilevel"/>
    <w:tmpl w:val="5EEE61FA"/>
    <w:lvl w:ilvl="0" w:tplc="C22A7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2B55564"/>
    <w:multiLevelType w:val="hybridMultilevel"/>
    <w:tmpl w:val="3684D8B4"/>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3"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C109A9"/>
    <w:multiLevelType w:val="hybridMultilevel"/>
    <w:tmpl w:val="6DE6A0D0"/>
    <w:lvl w:ilvl="0" w:tplc="F41C702E">
      <w:start w:val="1"/>
      <w:numFmt w:val="lowerLetter"/>
      <w:lvlText w:val="%1)"/>
      <w:lvlJc w:val="left"/>
      <w:pPr>
        <w:ind w:left="100" w:hanging="252"/>
      </w:pPr>
      <w:rPr>
        <w:rFonts w:ascii="Arial MT" w:eastAsia="Arial MT" w:hAnsi="Arial MT" w:cs="Arial MT" w:hint="default"/>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15" w15:restartNumberingAfterBreak="0">
    <w:nsid w:val="6D2F63E8"/>
    <w:multiLevelType w:val="hybridMultilevel"/>
    <w:tmpl w:val="5306A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8"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0"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8"/>
  </w:num>
  <w:num w:numId="5">
    <w:abstractNumId w:val="4"/>
  </w:num>
  <w:num w:numId="6">
    <w:abstractNumId w:val="4"/>
  </w:num>
  <w:num w:numId="7">
    <w:abstractNumId w:val="20"/>
  </w:num>
  <w:num w:numId="8">
    <w:abstractNumId w:val="2"/>
  </w:num>
  <w:num w:numId="9">
    <w:abstractNumId w:val="19"/>
  </w:num>
  <w:num w:numId="10">
    <w:abstractNumId w:val="17"/>
  </w:num>
  <w:num w:numId="11">
    <w:abstractNumId w:val="11"/>
  </w:num>
  <w:num w:numId="12">
    <w:abstractNumId w:val="4"/>
  </w:num>
  <w:num w:numId="13">
    <w:abstractNumId w:val="4"/>
  </w:num>
  <w:num w:numId="14">
    <w:abstractNumId w:val="16"/>
  </w:num>
  <w:num w:numId="15">
    <w:abstractNumId w:val="4"/>
  </w:num>
  <w:num w:numId="16">
    <w:abstractNumId w:val="1"/>
  </w:num>
  <w:num w:numId="17">
    <w:abstractNumId w:val="4"/>
  </w:num>
  <w:num w:numId="18">
    <w:abstractNumId w:val="4"/>
  </w:num>
  <w:num w:numId="19">
    <w:abstractNumId w:val="4"/>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8"/>
  </w:num>
  <w:num w:numId="23">
    <w:abstractNumId w:val="6"/>
  </w:num>
  <w:num w:numId="24">
    <w:abstractNumId w:val="13"/>
  </w:num>
  <w:num w:numId="25">
    <w:abstractNumId w:val="12"/>
  </w:num>
  <w:num w:numId="26">
    <w:abstractNumId w:val="4"/>
  </w:num>
  <w:num w:numId="27">
    <w:abstractNumId w:val="4"/>
  </w:num>
  <w:num w:numId="28">
    <w:abstractNumId w:val="7"/>
  </w:num>
  <w:num w:numId="29">
    <w:abstractNumId w:val="14"/>
  </w:num>
  <w:num w:numId="30">
    <w:abstractNumId w:val="3"/>
  </w:num>
  <w:num w:numId="31">
    <w:abstractNumId w:val="0"/>
  </w:num>
  <w:num w:numId="32">
    <w:abstractNumId w:val="5"/>
  </w:num>
  <w:num w:numId="33">
    <w:abstractNumId w:val="4"/>
  </w:num>
  <w:num w:numId="34">
    <w:abstractNumId w:val="4"/>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106C1"/>
    <w:rsid w:val="00046FA5"/>
    <w:rsid w:val="0006403C"/>
    <w:rsid w:val="00080C9D"/>
    <w:rsid w:val="000A0CF6"/>
    <w:rsid w:val="000B6152"/>
    <w:rsid w:val="000C6919"/>
    <w:rsid w:val="000E1081"/>
    <w:rsid w:val="00100005"/>
    <w:rsid w:val="00131387"/>
    <w:rsid w:val="00136B57"/>
    <w:rsid w:val="001518D4"/>
    <w:rsid w:val="00187D26"/>
    <w:rsid w:val="001A6C6D"/>
    <w:rsid w:val="001C076D"/>
    <w:rsid w:val="001D3149"/>
    <w:rsid w:val="0020050D"/>
    <w:rsid w:val="002013D8"/>
    <w:rsid w:val="0023103A"/>
    <w:rsid w:val="002629CA"/>
    <w:rsid w:val="00274274"/>
    <w:rsid w:val="00276171"/>
    <w:rsid w:val="00284C64"/>
    <w:rsid w:val="002C33E5"/>
    <w:rsid w:val="002D574C"/>
    <w:rsid w:val="002D6672"/>
    <w:rsid w:val="002E5BDF"/>
    <w:rsid w:val="002F2CF7"/>
    <w:rsid w:val="002F5EED"/>
    <w:rsid w:val="00304487"/>
    <w:rsid w:val="003275A4"/>
    <w:rsid w:val="00337B61"/>
    <w:rsid w:val="00363F22"/>
    <w:rsid w:val="00383424"/>
    <w:rsid w:val="00385BFE"/>
    <w:rsid w:val="003D70F4"/>
    <w:rsid w:val="003D74C1"/>
    <w:rsid w:val="004077BB"/>
    <w:rsid w:val="00414794"/>
    <w:rsid w:val="00455DAE"/>
    <w:rsid w:val="004A2CF0"/>
    <w:rsid w:val="004B22AD"/>
    <w:rsid w:val="004D74B3"/>
    <w:rsid w:val="00515BCB"/>
    <w:rsid w:val="005204E5"/>
    <w:rsid w:val="00551A5E"/>
    <w:rsid w:val="005843EE"/>
    <w:rsid w:val="005C0E93"/>
    <w:rsid w:val="005C5CAC"/>
    <w:rsid w:val="005C77B5"/>
    <w:rsid w:val="005F655D"/>
    <w:rsid w:val="006121F2"/>
    <w:rsid w:val="00635BFC"/>
    <w:rsid w:val="00640399"/>
    <w:rsid w:val="00642F8F"/>
    <w:rsid w:val="006826AF"/>
    <w:rsid w:val="006A52DB"/>
    <w:rsid w:val="006A7921"/>
    <w:rsid w:val="006B6523"/>
    <w:rsid w:val="00700C1C"/>
    <w:rsid w:val="0072276D"/>
    <w:rsid w:val="007365A3"/>
    <w:rsid w:val="007548FF"/>
    <w:rsid w:val="007A201B"/>
    <w:rsid w:val="007B125E"/>
    <w:rsid w:val="007B1923"/>
    <w:rsid w:val="007B492E"/>
    <w:rsid w:val="007B4BC5"/>
    <w:rsid w:val="007B4DEA"/>
    <w:rsid w:val="007C4155"/>
    <w:rsid w:val="0080145F"/>
    <w:rsid w:val="0083704F"/>
    <w:rsid w:val="00891188"/>
    <w:rsid w:val="008A0027"/>
    <w:rsid w:val="008A24A4"/>
    <w:rsid w:val="008A4EE1"/>
    <w:rsid w:val="008B0361"/>
    <w:rsid w:val="008B2037"/>
    <w:rsid w:val="008C6FBB"/>
    <w:rsid w:val="008D659C"/>
    <w:rsid w:val="008E37D1"/>
    <w:rsid w:val="008F2CBE"/>
    <w:rsid w:val="008F35F8"/>
    <w:rsid w:val="009024A2"/>
    <w:rsid w:val="00932E22"/>
    <w:rsid w:val="009334A8"/>
    <w:rsid w:val="00937944"/>
    <w:rsid w:val="00976790"/>
    <w:rsid w:val="009A54F0"/>
    <w:rsid w:val="009B2548"/>
    <w:rsid w:val="009D478C"/>
    <w:rsid w:val="009F2935"/>
    <w:rsid w:val="00A20962"/>
    <w:rsid w:val="00A53D6B"/>
    <w:rsid w:val="00A92BA0"/>
    <w:rsid w:val="00A93D6D"/>
    <w:rsid w:val="00AC7B1E"/>
    <w:rsid w:val="00AD2419"/>
    <w:rsid w:val="00AF48DB"/>
    <w:rsid w:val="00B40C50"/>
    <w:rsid w:val="00B74650"/>
    <w:rsid w:val="00BB7040"/>
    <w:rsid w:val="00BD50F1"/>
    <w:rsid w:val="00C13DE6"/>
    <w:rsid w:val="00C35747"/>
    <w:rsid w:val="00C4740B"/>
    <w:rsid w:val="00C556A2"/>
    <w:rsid w:val="00CA6724"/>
    <w:rsid w:val="00CC02C1"/>
    <w:rsid w:val="00CC7418"/>
    <w:rsid w:val="00CD0A50"/>
    <w:rsid w:val="00D10AD1"/>
    <w:rsid w:val="00D22D39"/>
    <w:rsid w:val="00D65E76"/>
    <w:rsid w:val="00D84879"/>
    <w:rsid w:val="00D924AF"/>
    <w:rsid w:val="00D94CCD"/>
    <w:rsid w:val="00D9520E"/>
    <w:rsid w:val="00D96866"/>
    <w:rsid w:val="00DF7C51"/>
    <w:rsid w:val="00E51406"/>
    <w:rsid w:val="00E62571"/>
    <w:rsid w:val="00E90C60"/>
    <w:rsid w:val="00E93B50"/>
    <w:rsid w:val="00F15B30"/>
    <w:rsid w:val="00F17A61"/>
    <w:rsid w:val="00F2490B"/>
    <w:rsid w:val="00F34716"/>
    <w:rsid w:val="00F37861"/>
    <w:rsid w:val="00F4679E"/>
    <w:rsid w:val="00F8664A"/>
    <w:rsid w:val="00FD4DCA"/>
    <w:rsid w:val="00FD5C9A"/>
    <w:rsid w:val="00FF1EF3"/>
    <w:rsid w:val="00FF3AB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0A84"/>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F1EF3"/>
    <w:pPr>
      <w:keepNext/>
      <w:numPr>
        <w:numId w:val="5"/>
      </w:numPr>
      <w:shd w:val="clear" w:color="auto" w:fill="D9D9D9"/>
      <w:spacing w:before="120" w:after="120"/>
      <w:jc w:val="both"/>
      <w:outlineLvl w:val="0"/>
    </w:pPr>
    <w:rPr>
      <w:rFonts w:asciiTheme="minorHAnsi" w:eastAsia="Calibri" w:hAnsiTheme="minorHAnsi" w:cstheme="minorHAnsi"/>
      <w:b/>
      <w:bCs/>
      <w:kern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Akapit z listą BS,Outlines a.b.c.,List_Paragraph,Multilevel para_II,Akapit z lista BS,1st level - Bullet List Paragraph"/>
    <w:basedOn w:val="Normal"/>
    <w:uiPriority w:val="34"/>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34"/>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F1EF3"/>
    <w:rPr>
      <w:rFonts w:eastAsia="Calibri" w:cstheme="minorHAnsi"/>
      <w:b/>
      <w:bCs/>
      <w:kern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3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nttl">
    <w:name w:val="s_lin_ttl"/>
    <w:basedOn w:val="DefaultParagraphFont"/>
    <w:rsid w:val="00CC02C1"/>
  </w:style>
  <w:style w:type="character" w:customStyle="1" w:styleId="slinbdy">
    <w:name w:val="s_lin_bdy"/>
    <w:basedOn w:val="DefaultParagraphFont"/>
    <w:rsid w:val="00CC02C1"/>
  </w:style>
  <w:style w:type="paragraph" w:styleId="BalloonText">
    <w:name w:val="Balloon Text"/>
    <w:basedOn w:val="Normal"/>
    <w:link w:val="BalloonTextChar"/>
    <w:uiPriority w:val="99"/>
    <w:semiHidden/>
    <w:unhideWhenUsed/>
    <w:rsid w:val="00BB70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638266912">
      <w:bodyDiv w:val="1"/>
      <w:marLeft w:val="0"/>
      <w:marRight w:val="0"/>
      <w:marTop w:val="0"/>
      <w:marBottom w:val="0"/>
      <w:divBdr>
        <w:top w:val="none" w:sz="0" w:space="0" w:color="auto"/>
        <w:left w:val="none" w:sz="0" w:space="0" w:color="auto"/>
        <w:bottom w:val="none" w:sz="0" w:space="0" w:color="auto"/>
        <w:right w:val="none" w:sz="0" w:space="0" w:color="auto"/>
      </w:divBdr>
    </w:div>
    <w:div w:id="679939244">
      <w:bodyDiv w:val="1"/>
      <w:marLeft w:val="0"/>
      <w:marRight w:val="0"/>
      <w:marTop w:val="0"/>
      <w:marBottom w:val="0"/>
      <w:divBdr>
        <w:top w:val="none" w:sz="0" w:space="0" w:color="auto"/>
        <w:left w:val="none" w:sz="0" w:space="0" w:color="auto"/>
        <w:bottom w:val="none" w:sz="0" w:space="0" w:color="auto"/>
        <w:right w:val="none" w:sz="0" w:space="0" w:color="auto"/>
      </w:divBdr>
    </w:div>
    <w:div w:id="713430897">
      <w:bodyDiv w:val="1"/>
      <w:marLeft w:val="0"/>
      <w:marRight w:val="0"/>
      <w:marTop w:val="0"/>
      <w:marBottom w:val="0"/>
      <w:divBdr>
        <w:top w:val="none" w:sz="0" w:space="0" w:color="auto"/>
        <w:left w:val="none" w:sz="0" w:space="0" w:color="auto"/>
        <w:bottom w:val="none" w:sz="0" w:space="0" w:color="auto"/>
        <w:right w:val="none" w:sz="0" w:space="0" w:color="auto"/>
      </w:divBdr>
    </w:div>
    <w:div w:id="879055098">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 w:id="1267231336">
      <w:bodyDiv w:val="1"/>
      <w:marLeft w:val="0"/>
      <w:marRight w:val="0"/>
      <w:marTop w:val="0"/>
      <w:marBottom w:val="0"/>
      <w:divBdr>
        <w:top w:val="none" w:sz="0" w:space="0" w:color="auto"/>
        <w:left w:val="none" w:sz="0" w:space="0" w:color="auto"/>
        <w:bottom w:val="none" w:sz="0" w:space="0" w:color="auto"/>
        <w:right w:val="none" w:sz="0" w:space="0" w:color="auto"/>
      </w:divBdr>
    </w:div>
    <w:div w:id="1525972782">
      <w:bodyDiv w:val="1"/>
      <w:marLeft w:val="0"/>
      <w:marRight w:val="0"/>
      <w:marTop w:val="0"/>
      <w:marBottom w:val="0"/>
      <w:divBdr>
        <w:top w:val="none" w:sz="0" w:space="0" w:color="auto"/>
        <w:left w:val="none" w:sz="0" w:space="0" w:color="auto"/>
        <w:bottom w:val="none" w:sz="0" w:space="0" w:color="auto"/>
        <w:right w:val="none" w:sz="0" w:space="0" w:color="auto"/>
      </w:divBdr>
    </w:div>
    <w:div w:id="1908298787">
      <w:bodyDiv w:val="1"/>
      <w:marLeft w:val="0"/>
      <w:marRight w:val="0"/>
      <w:marTop w:val="0"/>
      <w:marBottom w:val="0"/>
      <w:divBdr>
        <w:top w:val="none" w:sz="0" w:space="0" w:color="auto"/>
        <w:left w:val="none" w:sz="0" w:space="0" w:color="auto"/>
        <w:bottom w:val="none" w:sz="0" w:space="0" w:color="auto"/>
        <w:right w:val="none" w:sz="0" w:space="0" w:color="auto"/>
      </w:divBdr>
    </w:div>
    <w:div w:id="1984918871">
      <w:bodyDiv w:val="1"/>
      <w:marLeft w:val="0"/>
      <w:marRight w:val="0"/>
      <w:marTop w:val="0"/>
      <w:marBottom w:val="0"/>
      <w:divBdr>
        <w:top w:val="none" w:sz="0" w:space="0" w:color="auto"/>
        <w:left w:val="none" w:sz="0" w:space="0" w:color="auto"/>
        <w:bottom w:val="none" w:sz="0" w:space="0" w:color="auto"/>
        <w:right w:val="none" w:sz="0" w:space="0" w:color="auto"/>
      </w:divBdr>
    </w:div>
    <w:div w:id="209277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eib-project-carbon-footprint-methodolog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AD8F5-3AC3-407E-B4CD-A2BC12D1B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2362</Words>
  <Characters>13706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Rodica Madalina Popa</cp:lastModifiedBy>
  <cp:revision>4</cp:revision>
  <dcterms:created xsi:type="dcterms:W3CDTF">2022-10-12T19:17:00Z</dcterms:created>
  <dcterms:modified xsi:type="dcterms:W3CDTF">2022-10-13T12:17:00Z</dcterms:modified>
</cp:coreProperties>
</file>